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C8F1F" w14:textId="69B2249B" w:rsidR="009A049D" w:rsidRPr="009C1EE1" w:rsidRDefault="009A049D" w:rsidP="009A049D">
      <w:pPr>
        <w:pStyle w:val="Header"/>
        <w:rPr>
          <w:rFonts w:eastAsia="SimSun"/>
          <w:sz w:val="24"/>
          <w:lang w:eastAsia="zh-CN"/>
        </w:rPr>
      </w:pPr>
      <w:bookmarkStart w:id="0" w:name="OLE_LINK39"/>
      <w:r w:rsidRPr="009C1EE1">
        <w:rPr>
          <w:rFonts w:eastAsia="SimSun"/>
          <w:sz w:val="24"/>
          <w:lang w:eastAsia="zh-CN"/>
        </w:rPr>
        <w:t>3GPP TSG-RAN WG2 Meeting #1</w:t>
      </w:r>
      <w:r w:rsidR="00B54CC3" w:rsidRPr="009C1EE1">
        <w:rPr>
          <w:rFonts w:eastAsia="SimSun"/>
          <w:sz w:val="24"/>
          <w:lang w:eastAsia="zh-CN"/>
        </w:rPr>
        <w:t>2</w:t>
      </w:r>
      <w:r w:rsidR="00F66CA5" w:rsidRPr="009C1EE1">
        <w:rPr>
          <w:rFonts w:eastAsia="SimSun"/>
          <w:sz w:val="24"/>
          <w:lang w:eastAsia="zh-CN"/>
        </w:rPr>
        <w:t>9</w:t>
      </w:r>
      <w:r w:rsidR="004B4F22">
        <w:rPr>
          <w:rFonts w:eastAsia="SimSun"/>
          <w:sz w:val="24"/>
          <w:lang w:eastAsia="zh-CN"/>
        </w:rPr>
        <w:t>bis</w:t>
      </w:r>
      <w:r w:rsidR="00B50A63" w:rsidRPr="009C1EE1">
        <w:rPr>
          <w:rFonts w:eastAsia="SimSun"/>
          <w:sz w:val="24"/>
          <w:lang w:eastAsia="zh-CN"/>
        </w:rPr>
        <w:t xml:space="preserve">                                              </w:t>
      </w:r>
      <w:r w:rsidR="005D777C" w:rsidRPr="009C1EE1">
        <w:rPr>
          <w:rFonts w:eastAsia="SimSun"/>
          <w:sz w:val="24"/>
          <w:lang w:eastAsia="zh-CN"/>
        </w:rPr>
        <w:t xml:space="preserve"> </w:t>
      </w:r>
      <w:r w:rsidR="00486FC5" w:rsidRPr="009C1EE1">
        <w:rPr>
          <w:rFonts w:eastAsia="SimSun"/>
          <w:sz w:val="24"/>
          <w:lang w:eastAsia="zh-CN"/>
        </w:rPr>
        <w:t xml:space="preserve">  </w:t>
      </w:r>
      <w:r w:rsidR="004B4F22">
        <w:rPr>
          <w:rFonts w:eastAsia="SimSun"/>
          <w:sz w:val="24"/>
          <w:lang w:eastAsia="zh-CN"/>
        </w:rPr>
        <w:t xml:space="preserve"> </w:t>
      </w:r>
      <w:r w:rsidR="00486FC5" w:rsidRPr="009C1EE1">
        <w:rPr>
          <w:rFonts w:eastAsia="SimSun"/>
          <w:sz w:val="24"/>
          <w:lang w:eastAsia="zh-CN"/>
        </w:rPr>
        <w:t xml:space="preserve"> </w:t>
      </w:r>
      <w:r w:rsidR="004B4F22" w:rsidRPr="004B4F22">
        <w:rPr>
          <w:rFonts w:eastAsia="SimSun"/>
          <w:sz w:val="24"/>
          <w:lang w:eastAsia="zh-CN"/>
        </w:rPr>
        <w:t>R2-2502455</w:t>
      </w:r>
    </w:p>
    <w:bookmarkEnd w:id="0"/>
    <w:p w14:paraId="51FE0EC2" w14:textId="77777777" w:rsidR="00D75FF9" w:rsidRPr="00E21AC6" w:rsidRDefault="00D75FF9" w:rsidP="00D75FF9">
      <w:pPr>
        <w:widowControl w:val="0"/>
        <w:tabs>
          <w:tab w:val="left" w:pos="1701"/>
          <w:tab w:val="right" w:pos="9923"/>
        </w:tabs>
        <w:rPr>
          <w:rFonts w:eastAsia="MS Mincho"/>
          <w:b/>
          <w:sz w:val="24"/>
          <w:lang w:val="de-DE" w:eastAsia="x-none"/>
        </w:rPr>
      </w:pPr>
      <w:r>
        <w:rPr>
          <w:rFonts w:eastAsia="MS Mincho"/>
          <w:b/>
          <w:sz w:val="24"/>
          <w:lang w:val="de-DE" w:eastAsia="x-none"/>
        </w:rPr>
        <w:t>China</w:t>
      </w:r>
      <w:r w:rsidRPr="00B0480D">
        <w:rPr>
          <w:rFonts w:eastAsia="MS Mincho"/>
          <w:b/>
          <w:sz w:val="24"/>
          <w:lang w:val="de-DE" w:eastAsia="x-none"/>
        </w:rPr>
        <w:t xml:space="preserve">, </w:t>
      </w:r>
      <w:r>
        <w:rPr>
          <w:rFonts w:eastAsia="MS Mincho"/>
          <w:b/>
          <w:sz w:val="24"/>
          <w:lang w:val="de-DE" w:eastAsia="x-none"/>
        </w:rPr>
        <w:t>Wuhan</w:t>
      </w:r>
      <w:r w:rsidRPr="00B0480D">
        <w:rPr>
          <w:rFonts w:eastAsia="MS Mincho"/>
          <w:b/>
          <w:sz w:val="24"/>
          <w:lang w:val="de-DE" w:eastAsia="x-none"/>
        </w:rPr>
        <w:t xml:space="preserve">, </w:t>
      </w:r>
      <w:r>
        <w:rPr>
          <w:rFonts w:eastAsia="MS Mincho"/>
          <w:b/>
          <w:sz w:val="24"/>
          <w:lang w:val="de-DE" w:eastAsia="x-none"/>
        </w:rPr>
        <w:t>April</w:t>
      </w:r>
      <w:r w:rsidRPr="00B0480D">
        <w:rPr>
          <w:rFonts w:eastAsia="MS Mincho"/>
          <w:b/>
          <w:sz w:val="24"/>
          <w:lang w:val="de-DE" w:eastAsia="x-none"/>
        </w:rPr>
        <w:t xml:space="preserve"> </w:t>
      </w:r>
      <w:r>
        <w:rPr>
          <w:rFonts w:eastAsia="MS Mincho"/>
          <w:b/>
          <w:sz w:val="24"/>
          <w:lang w:val="de-DE" w:eastAsia="x-none"/>
        </w:rPr>
        <w:t xml:space="preserve">7th </w:t>
      </w:r>
      <w:r w:rsidRPr="00B0480D">
        <w:rPr>
          <w:rFonts w:eastAsia="MS Mincho"/>
          <w:b/>
          <w:sz w:val="24"/>
          <w:lang w:val="de-DE" w:eastAsia="x-none"/>
        </w:rPr>
        <w:t xml:space="preserve">– </w:t>
      </w:r>
      <w:r>
        <w:rPr>
          <w:rFonts w:eastAsia="MS Mincho"/>
          <w:b/>
          <w:sz w:val="24"/>
          <w:lang w:val="de-DE" w:eastAsia="x-none"/>
        </w:rPr>
        <w:t>1</w:t>
      </w:r>
      <w:r w:rsidRPr="00B0480D">
        <w:rPr>
          <w:rFonts w:eastAsia="MS Mincho"/>
          <w:b/>
          <w:sz w:val="24"/>
          <w:lang w:val="de-DE" w:eastAsia="x-none"/>
        </w:rPr>
        <w:t>1</w:t>
      </w:r>
      <w:r>
        <w:rPr>
          <w:rFonts w:eastAsia="MS Mincho"/>
          <w:b/>
          <w:sz w:val="24"/>
          <w:lang w:val="de-DE" w:eastAsia="x-none"/>
        </w:rPr>
        <w:t>th</w:t>
      </w:r>
      <w:r w:rsidRPr="00B0480D">
        <w:rPr>
          <w:rFonts w:eastAsia="MS Mincho"/>
          <w:b/>
          <w:sz w:val="24"/>
          <w:lang w:val="de-DE" w:eastAsia="x-none"/>
        </w:rPr>
        <w:t>, 2025</w:t>
      </w:r>
    </w:p>
    <w:p w14:paraId="2E1FA2FC" w14:textId="76118C45" w:rsidR="00911ECB" w:rsidRPr="008067B8" w:rsidRDefault="00911ECB" w:rsidP="00746075">
      <w:pPr>
        <w:pStyle w:val="Header"/>
        <w:tabs>
          <w:tab w:val="clear" w:pos="4536"/>
          <w:tab w:val="left" w:pos="1800"/>
        </w:tabs>
        <w:spacing w:after="120"/>
        <w:ind w:left="1800" w:hanging="1800"/>
        <w:jc w:val="both"/>
        <w:rPr>
          <w:rFonts w:eastAsia="SimSun"/>
          <w:sz w:val="22"/>
          <w:szCs w:val="22"/>
          <w:lang w:eastAsia="zh-CN"/>
        </w:rPr>
      </w:pPr>
      <w:r w:rsidRPr="008067B8">
        <w:rPr>
          <w:rFonts w:cs="Arial"/>
          <w:sz w:val="22"/>
          <w:szCs w:val="22"/>
        </w:rPr>
        <w:t>Source:</w:t>
      </w:r>
      <w:r w:rsidRPr="008067B8">
        <w:rPr>
          <w:rFonts w:cs="Arial"/>
          <w:sz w:val="22"/>
          <w:szCs w:val="22"/>
        </w:rPr>
        <w:tab/>
      </w:r>
      <w:r w:rsidR="00240F9D" w:rsidRPr="008067B8">
        <w:rPr>
          <w:rFonts w:eastAsia="SimSun"/>
          <w:sz w:val="22"/>
          <w:szCs w:val="22"/>
          <w:lang w:eastAsia="zh-CN"/>
        </w:rPr>
        <w:t>Qualcomm</w:t>
      </w:r>
      <w:r w:rsidR="00034D7E" w:rsidRPr="008067B8">
        <w:rPr>
          <w:rFonts w:eastAsia="SimSun"/>
          <w:sz w:val="22"/>
          <w:szCs w:val="22"/>
          <w:lang w:eastAsia="zh-CN"/>
        </w:rPr>
        <w:t xml:space="preserve"> Incorporated </w:t>
      </w:r>
    </w:p>
    <w:p w14:paraId="119FCCBD" w14:textId="74AF24E6" w:rsidR="00045865" w:rsidRPr="008067B8"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8067B8">
        <w:rPr>
          <w:rFonts w:cs="Arial"/>
          <w:sz w:val="22"/>
          <w:szCs w:val="22"/>
        </w:rPr>
        <w:t>Title:</w:t>
      </w:r>
      <w:bookmarkStart w:id="1" w:name="Title"/>
      <w:bookmarkEnd w:id="1"/>
      <w:r w:rsidRPr="008067B8">
        <w:rPr>
          <w:rFonts w:cs="Arial"/>
          <w:sz w:val="22"/>
          <w:szCs w:val="22"/>
        </w:rPr>
        <w:tab/>
      </w:r>
      <w:r w:rsidR="00F140D6" w:rsidRPr="00F140D6">
        <w:rPr>
          <w:rFonts w:cs="Arial"/>
          <w:sz w:val="22"/>
          <w:szCs w:val="22"/>
        </w:rPr>
        <w:t>Open issue for control plane</w:t>
      </w:r>
    </w:p>
    <w:p w14:paraId="3A7E1972" w14:textId="0E0D8F1C" w:rsidR="00045865" w:rsidRPr="008067B8"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8067B8">
        <w:rPr>
          <w:rFonts w:cs="Arial"/>
          <w:sz w:val="22"/>
          <w:szCs w:val="22"/>
        </w:rPr>
        <w:t>Agenda Item:</w:t>
      </w:r>
      <w:bookmarkStart w:id="2" w:name="Source"/>
      <w:bookmarkEnd w:id="2"/>
      <w:r w:rsidRPr="008067B8">
        <w:rPr>
          <w:rFonts w:cs="Arial"/>
          <w:sz w:val="22"/>
          <w:szCs w:val="22"/>
        </w:rPr>
        <w:tab/>
      </w:r>
      <w:r w:rsidR="006F2823" w:rsidRPr="008067B8">
        <w:rPr>
          <w:rFonts w:cs="Arial"/>
          <w:sz w:val="22"/>
          <w:szCs w:val="22"/>
        </w:rPr>
        <w:t>8.13.3</w:t>
      </w:r>
    </w:p>
    <w:p w14:paraId="0BE87C8B" w14:textId="77777777" w:rsidR="00911ECB" w:rsidRPr="00B57E62" w:rsidRDefault="00911ECB">
      <w:pPr>
        <w:pStyle w:val="Header"/>
        <w:tabs>
          <w:tab w:val="left" w:pos="1800"/>
        </w:tabs>
        <w:jc w:val="both"/>
        <w:rPr>
          <w:rFonts w:eastAsia="SimSun" w:cs="Arial"/>
          <w:sz w:val="22"/>
          <w:szCs w:val="22"/>
          <w:lang w:eastAsia="zh-CN"/>
        </w:rPr>
      </w:pPr>
      <w:r w:rsidRPr="008067B8">
        <w:rPr>
          <w:rFonts w:cs="Arial"/>
          <w:sz w:val="22"/>
          <w:szCs w:val="22"/>
        </w:rPr>
        <w:t>Document for:</w:t>
      </w:r>
      <w:r w:rsidRPr="008067B8">
        <w:rPr>
          <w:rFonts w:cs="Arial"/>
          <w:sz w:val="22"/>
          <w:szCs w:val="22"/>
        </w:rPr>
        <w:tab/>
      </w:r>
      <w:bookmarkStart w:id="3" w:name="DocumentFor"/>
      <w:bookmarkEnd w:id="3"/>
      <w:r w:rsidRPr="008067B8">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D210FB4" w14:textId="0E134A67" w:rsidR="00573CEE" w:rsidRPr="00D308DF" w:rsidRDefault="00573CEE" w:rsidP="00573CEE">
      <w:pPr>
        <w:pStyle w:val="BodyText"/>
        <w:rPr>
          <w:rFonts w:eastAsia="Times New Roman"/>
          <w:lang w:eastAsia="ko-KR"/>
        </w:rPr>
      </w:pPr>
      <w:r>
        <w:rPr>
          <w:lang w:val="en-GB" w:eastAsia="zh-CN"/>
        </w:rPr>
        <w:t>In the WID [1</w:t>
      </w:r>
      <w:r w:rsidRPr="00D308DF">
        <w:rPr>
          <w:rFonts w:eastAsia="Times New Roman"/>
          <w:lang w:eastAsia="ko-KR"/>
        </w:rPr>
        <w:t>]</w:t>
      </w:r>
      <w:r w:rsidRPr="00D308DF">
        <w:rPr>
          <w:rFonts w:eastAsia="Times New Roman" w:hint="eastAsia"/>
          <w:lang w:eastAsia="ko-KR"/>
        </w:rPr>
        <w:t>, multi-hop U2N relay</w:t>
      </w:r>
      <w:r w:rsidR="00F152D5">
        <w:rPr>
          <w:rFonts w:eastAsia="Times New Roman"/>
          <w:lang w:eastAsia="ko-KR"/>
        </w:rPr>
        <w:t xml:space="preserve"> was approved as Rel-19 item, and </w:t>
      </w:r>
      <w:proofErr w:type="gramStart"/>
      <w:r w:rsidR="00F152D5">
        <w:rPr>
          <w:rFonts w:eastAsia="Times New Roman"/>
          <w:lang w:eastAsia="ko-KR"/>
        </w:rPr>
        <w:t>this contributions</w:t>
      </w:r>
      <w:proofErr w:type="gramEnd"/>
      <w:r w:rsidR="00F152D5">
        <w:rPr>
          <w:rFonts w:eastAsia="Times New Roman"/>
          <w:lang w:eastAsia="ko-KR"/>
        </w:rPr>
        <w:t xml:space="preserve"> discuss the </w:t>
      </w:r>
      <w:proofErr w:type="spellStart"/>
      <w:r w:rsidR="00F152D5">
        <w:rPr>
          <w:rFonts w:eastAsia="Times New Roman"/>
          <w:lang w:eastAsia="ko-KR"/>
        </w:rPr>
        <w:t>contron</w:t>
      </w:r>
      <w:proofErr w:type="spellEnd"/>
      <w:r w:rsidR="00F152D5">
        <w:rPr>
          <w:rFonts w:eastAsia="Times New Roman"/>
          <w:lang w:eastAsia="ko-KR"/>
        </w:rPr>
        <w:t xml:space="preserve"> plane issues</w:t>
      </w:r>
      <w:r>
        <w:rPr>
          <w:rFonts w:eastAsia="Times New Roman"/>
          <w:lang w:eastAsia="ko-KR"/>
        </w:rPr>
        <w:t>.</w:t>
      </w:r>
    </w:p>
    <w:p w14:paraId="286452DB" w14:textId="77777777" w:rsidR="00573CEE" w:rsidRPr="00E7528D" w:rsidRDefault="00573CEE" w:rsidP="00573CEE">
      <w:pPr>
        <w:numPr>
          <w:ilvl w:val="0"/>
          <w:numId w:val="14"/>
        </w:numPr>
        <w:overflowPunct w:val="0"/>
        <w:autoSpaceDE w:val="0"/>
        <w:autoSpaceDN w:val="0"/>
        <w:adjustRightInd w:val="0"/>
        <w:spacing w:line="280" w:lineRule="atLeast"/>
        <w:jc w:val="both"/>
        <w:rPr>
          <w:rFonts w:eastAsia="DengXian"/>
          <w:i/>
          <w:iCs/>
        </w:rPr>
      </w:pPr>
      <w:r w:rsidRPr="00E7528D">
        <w:rPr>
          <w:rFonts w:eastAsia="DengXian"/>
          <w:i/>
          <w:iCs/>
        </w:rPr>
        <w:t xml:space="preserve">Specify mechanisms to support </w:t>
      </w:r>
      <w:r w:rsidRPr="00E7528D">
        <w:rPr>
          <w:rFonts w:hint="eastAsia"/>
          <w:i/>
          <w:iCs/>
          <w:lang w:eastAsia="ko-KR"/>
        </w:rPr>
        <w:t>up to two</w:t>
      </w:r>
      <w:r w:rsidRPr="00E7528D">
        <w:rPr>
          <w:rFonts w:eastAsia="DengXian"/>
          <w:i/>
          <w:iCs/>
        </w:rPr>
        <w:t xml:space="preserve"> additional hop</w:t>
      </w:r>
      <w:r w:rsidRPr="00E7528D">
        <w:rPr>
          <w:rFonts w:hint="eastAsia"/>
          <w:i/>
          <w:iCs/>
          <w:lang w:eastAsia="ko-KR"/>
        </w:rPr>
        <w:t>s</w:t>
      </w:r>
      <w:r w:rsidRPr="00E7528D">
        <w:rPr>
          <w:rFonts w:eastAsia="DengXian"/>
          <w:i/>
          <w:iCs/>
        </w:rPr>
        <w:t xml:space="preserve"> relay</w:t>
      </w:r>
      <w:r w:rsidRPr="00E7528D">
        <w:rPr>
          <w:rFonts w:hint="eastAsia"/>
          <w:i/>
          <w:iCs/>
          <w:lang w:eastAsia="ko-KR"/>
        </w:rPr>
        <w:t>s</w:t>
      </w:r>
      <w:r w:rsidRPr="00E7528D">
        <w:rPr>
          <w:rFonts w:eastAsia="DengXian"/>
          <w:i/>
          <w:iCs/>
        </w:rPr>
        <w:t xml:space="preserve"> on top of Rel-17 U2N relay</w:t>
      </w:r>
      <w:r w:rsidRPr="00E7528D">
        <w:rPr>
          <w:i/>
          <w:iCs/>
        </w:rPr>
        <w:t xml:space="preserve">. </w:t>
      </w:r>
      <w:r w:rsidRPr="00E7528D">
        <w:rPr>
          <w:i/>
          <w:iCs/>
          <w:lang w:eastAsia="ko-KR"/>
        </w:rPr>
        <w:t xml:space="preserve">The work starts with one additional hop relay (i.e., remote UE -&gt; </w:t>
      </w:r>
      <w:r w:rsidRPr="00E7528D">
        <w:rPr>
          <w:rFonts w:hint="eastAsia"/>
          <w:i/>
          <w:iCs/>
          <w:lang w:eastAsia="ko-KR"/>
        </w:rPr>
        <w:t xml:space="preserve">first </w:t>
      </w:r>
      <w:r w:rsidRPr="00E7528D">
        <w:rPr>
          <w:i/>
          <w:iCs/>
          <w:lang w:eastAsia="ko-KR"/>
        </w:rPr>
        <w:t xml:space="preserve">relay UE -&gt; </w:t>
      </w:r>
      <w:r w:rsidRPr="00E7528D">
        <w:rPr>
          <w:rFonts w:hint="eastAsia"/>
          <w:i/>
          <w:iCs/>
          <w:lang w:eastAsia="ko-KR"/>
        </w:rPr>
        <w:t xml:space="preserve">last </w:t>
      </w:r>
      <w:r w:rsidRPr="00E7528D">
        <w:rPr>
          <w:i/>
          <w:iCs/>
          <w:lang w:eastAsia="ko-KR"/>
        </w:rPr>
        <w:t xml:space="preserve">relay UE -&gt; </w:t>
      </w:r>
      <w:proofErr w:type="spellStart"/>
      <w:r w:rsidRPr="00E7528D">
        <w:rPr>
          <w:i/>
          <w:iCs/>
          <w:lang w:eastAsia="ko-KR"/>
        </w:rPr>
        <w:t>gNB</w:t>
      </w:r>
      <w:proofErr w:type="spellEnd"/>
      <w:r w:rsidRPr="00E7528D">
        <w:rPr>
          <w:i/>
          <w:iCs/>
          <w:lang w:eastAsia="ko-KR"/>
        </w:rPr>
        <w:t xml:space="preserve">) until RAN#107 and further check will be made in RAN#107 if it can be easily extended to two additional hops relays (i.e., remote UE -&gt; </w:t>
      </w:r>
      <w:r w:rsidRPr="00E7528D">
        <w:rPr>
          <w:rFonts w:hint="eastAsia"/>
          <w:i/>
          <w:iCs/>
          <w:lang w:eastAsia="ko-KR"/>
        </w:rPr>
        <w:t xml:space="preserve">first </w:t>
      </w:r>
      <w:r w:rsidRPr="00E7528D">
        <w:rPr>
          <w:i/>
          <w:iCs/>
          <w:lang w:eastAsia="ko-KR"/>
        </w:rPr>
        <w:t xml:space="preserve">relay UE -&gt; </w:t>
      </w:r>
      <w:r w:rsidRPr="00E7528D">
        <w:rPr>
          <w:rFonts w:hint="eastAsia"/>
          <w:i/>
          <w:iCs/>
          <w:lang w:eastAsia="ko-KR"/>
        </w:rPr>
        <w:t xml:space="preserve">second </w:t>
      </w:r>
      <w:r w:rsidRPr="00E7528D">
        <w:rPr>
          <w:i/>
          <w:iCs/>
          <w:lang w:eastAsia="ko-KR"/>
        </w:rPr>
        <w:t xml:space="preserve">relay UE -&gt; </w:t>
      </w:r>
      <w:r w:rsidRPr="00E7528D">
        <w:rPr>
          <w:rFonts w:hint="eastAsia"/>
          <w:i/>
          <w:iCs/>
          <w:lang w:eastAsia="ko-KR"/>
        </w:rPr>
        <w:t xml:space="preserve">last </w:t>
      </w:r>
      <w:r w:rsidRPr="00E7528D">
        <w:rPr>
          <w:i/>
          <w:iCs/>
          <w:lang w:eastAsia="ko-KR"/>
        </w:rPr>
        <w:t xml:space="preserve">relay UE -&gt; </w:t>
      </w:r>
      <w:proofErr w:type="spellStart"/>
      <w:r w:rsidRPr="00E7528D">
        <w:rPr>
          <w:i/>
          <w:iCs/>
          <w:lang w:eastAsia="ko-KR"/>
        </w:rPr>
        <w:t>gNB</w:t>
      </w:r>
      <w:proofErr w:type="spellEnd"/>
      <w:r w:rsidRPr="00E7528D">
        <w:rPr>
          <w:i/>
          <w:iCs/>
          <w:lang w:eastAsia="ko-KR"/>
        </w:rPr>
        <w:t xml:space="preserve">). </w:t>
      </w:r>
      <w:r w:rsidRPr="00E7528D">
        <w:rPr>
          <w:i/>
          <w:iCs/>
        </w:rPr>
        <w:t>A necessary criterion for the specified mechanisms is easy extensibility to support two additional hop relays for the work done until RAN#107 and to be forward compatible for future extensions for additional relays.</w:t>
      </w:r>
    </w:p>
    <w:p w14:paraId="2BCB715A" w14:textId="77777777" w:rsidR="00573CEE" w:rsidRPr="00E7528D" w:rsidRDefault="00573CEE" w:rsidP="00573CEE">
      <w:pPr>
        <w:numPr>
          <w:ilvl w:val="1"/>
          <w:numId w:val="14"/>
        </w:numPr>
        <w:overflowPunct w:val="0"/>
        <w:autoSpaceDE w:val="0"/>
        <w:autoSpaceDN w:val="0"/>
        <w:adjustRightInd w:val="0"/>
        <w:spacing w:line="280" w:lineRule="atLeast"/>
        <w:jc w:val="both"/>
        <w:rPr>
          <w:rFonts w:eastAsia="DengXian"/>
          <w:i/>
          <w:iCs/>
        </w:rPr>
      </w:pPr>
      <w:r w:rsidRPr="00E7528D">
        <w:rPr>
          <w:rFonts w:eastAsia="DengXian"/>
          <w:i/>
          <w:iCs/>
        </w:rPr>
        <w:t>Relay discovery and (re)selection [RAN2]</w:t>
      </w:r>
    </w:p>
    <w:p w14:paraId="36C862B6" w14:textId="77777777" w:rsidR="00573CEE" w:rsidRPr="00E7528D" w:rsidRDefault="00573CEE" w:rsidP="00573CEE">
      <w:pPr>
        <w:numPr>
          <w:ilvl w:val="1"/>
          <w:numId w:val="14"/>
        </w:numPr>
        <w:overflowPunct w:val="0"/>
        <w:autoSpaceDE w:val="0"/>
        <w:autoSpaceDN w:val="0"/>
        <w:adjustRightInd w:val="0"/>
        <w:spacing w:line="280" w:lineRule="atLeast"/>
        <w:jc w:val="both"/>
        <w:rPr>
          <w:rFonts w:eastAsia="DengXian"/>
          <w:i/>
          <w:iCs/>
        </w:rPr>
      </w:pPr>
      <w:proofErr w:type="spellStart"/>
      <w:r w:rsidRPr="00E7528D">
        <w:rPr>
          <w:rFonts w:eastAsia="DengXian"/>
          <w:i/>
          <w:iCs/>
        </w:rPr>
        <w:t>Signalling</w:t>
      </w:r>
      <w:proofErr w:type="spellEnd"/>
      <w:r w:rsidRPr="00E7528D">
        <w:rPr>
          <w:rFonts w:eastAsia="DengXian" w:hint="eastAsia"/>
          <w:i/>
          <w:iCs/>
        </w:rPr>
        <w:t xml:space="preserve"> </w:t>
      </w:r>
      <w:r w:rsidRPr="00E7528D">
        <w:rPr>
          <w:rFonts w:eastAsia="DengXian"/>
          <w:i/>
          <w:iCs/>
        </w:rPr>
        <w:t>support for relay UEs and remote UE authorization if SA2 concludes it is needed [RAN3]</w:t>
      </w:r>
    </w:p>
    <w:p w14:paraId="407FB1DD" w14:textId="77777777" w:rsidR="00573CEE" w:rsidRPr="00E7528D" w:rsidRDefault="00573CEE" w:rsidP="00573CEE">
      <w:pPr>
        <w:numPr>
          <w:ilvl w:val="1"/>
          <w:numId w:val="14"/>
        </w:numPr>
        <w:overflowPunct w:val="0"/>
        <w:autoSpaceDE w:val="0"/>
        <w:autoSpaceDN w:val="0"/>
        <w:adjustRightInd w:val="0"/>
        <w:spacing w:line="280" w:lineRule="atLeast"/>
        <w:jc w:val="both"/>
        <w:rPr>
          <w:rFonts w:eastAsia="DengXian"/>
          <w:i/>
          <w:iCs/>
        </w:rPr>
      </w:pPr>
      <w:r w:rsidRPr="00E7528D">
        <w:rPr>
          <w:rFonts w:eastAsia="DengXian"/>
          <w:i/>
          <w:iCs/>
        </w:rPr>
        <w:t>Impact on SRAP and QoS handling for multi-hop [RAN2]</w:t>
      </w:r>
    </w:p>
    <w:p w14:paraId="7DD74BA4" w14:textId="77777777" w:rsidR="00573CEE" w:rsidRPr="00E7528D" w:rsidRDefault="00573CEE" w:rsidP="00573CEE">
      <w:pPr>
        <w:numPr>
          <w:ilvl w:val="1"/>
          <w:numId w:val="14"/>
        </w:numPr>
        <w:overflowPunct w:val="0"/>
        <w:autoSpaceDE w:val="0"/>
        <w:autoSpaceDN w:val="0"/>
        <w:adjustRightInd w:val="0"/>
        <w:spacing w:line="280" w:lineRule="atLeast"/>
        <w:jc w:val="both"/>
        <w:rPr>
          <w:rFonts w:eastAsia="DengXian"/>
          <w:i/>
          <w:iCs/>
        </w:rPr>
      </w:pPr>
      <w:r w:rsidRPr="00E7528D">
        <w:rPr>
          <w:rFonts w:eastAsia="DengXian"/>
          <w:i/>
          <w:iCs/>
        </w:rPr>
        <w:t>Control plane procedures [RAN2, RAN3]</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212E0413" w14:textId="3F02EFFB" w:rsidR="00D112E8" w:rsidRPr="00BC0164" w:rsidRDefault="00BC0164" w:rsidP="007D0C81">
      <w:pPr>
        <w:pStyle w:val="Heading3"/>
        <w:rPr>
          <w:b w:val="0"/>
          <w:bCs w:val="0"/>
        </w:rPr>
      </w:pPr>
      <w:r w:rsidRPr="00BC0164">
        <w:rPr>
          <w:rFonts w:eastAsiaTheme="minorEastAsia" w:hint="eastAsia"/>
          <w:b w:val="0"/>
          <w:bCs w:val="0"/>
          <w:lang w:eastAsia="zh-CN"/>
        </w:rPr>
        <w:t xml:space="preserve">2.1 </w:t>
      </w:r>
      <w:r w:rsidR="008C233B" w:rsidRPr="00BC0164">
        <w:rPr>
          <w:b w:val="0"/>
          <w:bCs w:val="0"/>
        </w:rPr>
        <w:t>SI forwarding</w:t>
      </w:r>
    </w:p>
    <w:p w14:paraId="64C9CAC5" w14:textId="2A88979D" w:rsidR="008C233B" w:rsidRPr="005D3463" w:rsidRDefault="006F4330" w:rsidP="005D3463">
      <w:pPr>
        <w:pStyle w:val="BodyText"/>
        <w:rPr>
          <w:rFonts w:eastAsiaTheme="minorEastAsia"/>
          <w:lang w:val="fr-FR" w:eastAsia="zh-CN"/>
        </w:rPr>
      </w:pPr>
      <w:r>
        <w:rPr>
          <w:rFonts w:eastAsiaTheme="minorEastAsia"/>
          <w:lang w:val="fr-FR" w:eastAsia="zh-CN"/>
        </w:rPr>
        <w:t>I</w:t>
      </w:r>
      <w:r>
        <w:rPr>
          <w:rFonts w:eastAsiaTheme="minorEastAsia" w:hint="eastAsia"/>
          <w:lang w:val="fr-FR" w:eastAsia="zh-CN"/>
        </w:rPr>
        <w:t xml:space="preserve">n the last RAN2 </w:t>
      </w:r>
      <w:proofErr w:type="gramStart"/>
      <w:r>
        <w:rPr>
          <w:rFonts w:eastAsiaTheme="minorEastAsia" w:hint="eastAsia"/>
          <w:lang w:val="fr-FR" w:eastAsia="zh-CN"/>
        </w:rPr>
        <w:t>meeting</w:t>
      </w:r>
      <w:proofErr w:type="gramEnd"/>
      <w:r>
        <w:rPr>
          <w:rFonts w:eastAsiaTheme="minorEastAsia" w:hint="eastAsia"/>
          <w:lang w:val="fr-FR" w:eastAsia="zh-CN"/>
        </w:rPr>
        <w:t xml:space="preserve">, </w:t>
      </w:r>
      <w:proofErr w:type="spellStart"/>
      <w:r w:rsidR="00007BA8">
        <w:rPr>
          <w:rFonts w:eastAsiaTheme="minorEastAsia" w:hint="eastAsia"/>
          <w:lang w:val="fr-FR" w:eastAsia="zh-CN"/>
        </w:rPr>
        <w:t>there</w:t>
      </w:r>
      <w:proofErr w:type="spellEnd"/>
      <w:r w:rsidR="00007BA8">
        <w:rPr>
          <w:rFonts w:eastAsiaTheme="minorEastAsia" w:hint="eastAsia"/>
          <w:lang w:val="fr-FR" w:eastAsia="zh-CN"/>
        </w:rPr>
        <w:t xml:space="preserve"> are </w:t>
      </w:r>
      <w:proofErr w:type="spellStart"/>
      <w:r w:rsidR="00007BA8">
        <w:rPr>
          <w:rFonts w:eastAsiaTheme="minorEastAsia" w:hint="eastAsia"/>
          <w:lang w:val="fr-FR" w:eastAsia="zh-CN"/>
        </w:rPr>
        <w:t>some</w:t>
      </w:r>
      <w:proofErr w:type="spellEnd"/>
      <w:r w:rsidR="00007BA8">
        <w:rPr>
          <w:rFonts w:eastAsiaTheme="minorEastAsia" w:hint="eastAsia"/>
          <w:lang w:val="fr-FR" w:eastAsia="zh-CN"/>
        </w:rPr>
        <w:t xml:space="preserve"> FFS issues </w:t>
      </w:r>
      <w:proofErr w:type="spellStart"/>
      <w:r w:rsidR="00007BA8">
        <w:rPr>
          <w:rFonts w:eastAsiaTheme="minorEastAsia" w:hint="eastAsia"/>
          <w:lang w:val="fr-FR" w:eastAsia="zh-CN"/>
        </w:rPr>
        <w:t>left</w:t>
      </w:r>
      <w:proofErr w:type="spellEnd"/>
      <w:r w:rsidR="00007BA8">
        <w:rPr>
          <w:rFonts w:eastAsiaTheme="minorEastAsia" w:hint="eastAsia"/>
          <w:lang w:val="fr-FR" w:eastAsia="zh-CN"/>
        </w:rPr>
        <w:t xml:space="preserve"> for SI </w:t>
      </w:r>
      <w:proofErr w:type="spellStart"/>
      <w:r w:rsidR="00007BA8">
        <w:rPr>
          <w:rFonts w:eastAsiaTheme="minorEastAsia" w:hint="eastAsia"/>
          <w:lang w:val="fr-FR" w:eastAsia="zh-CN"/>
        </w:rPr>
        <w:t>forwarding</w:t>
      </w:r>
      <w:proofErr w:type="spellEnd"/>
      <w:r w:rsidR="00007BA8">
        <w:rPr>
          <w:rFonts w:eastAsiaTheme="minorEastAsia" w:hint="eastAsia"/>
          <w:lang w:val="fr-FR" w:eastAsia="zh-CN"/>
        </w:rPr>
        <w:t>.</w:t>
      </w:r>
    </w:p>
    <w:p w14:paraId="695E0CE6" w14:textId="77777777" w:rsidR="006D11D6" w:rsidRPr="006A6118" w:rsidRDefault="006D11D6" w:rsidP="005D3463">
      <w:pPr>
        <w:pStyle w:val="Doc-text2"/>
        <w:pBdr>
          <w:top w:val="single" w:sz="4" w:space="1" w:color="auto"/>
          <w:left w:val="single" w:sz="4" w:space="4" w:color="auto"/>
          <w:bottom w:val="single" w:sz="4" w:space="1" w:color="auto"/>
          <w:right w:val="single" w:sz="4" w:space="4" w:color="auto"/>
        </w:pBdr>
        <w:ind w:left="425" w:firstLine="0"/>
        <w:rPr>
          <w:highlight w:val="yellow"/>
        </w:rPr>
      </w:pPr>
      <w:r>
        <w:t xml:space="preserve">The intermediate UE, when it receives SI from a parent relay, forwards the SI message only to the child UEs which requested the SI (i.e., the intermediate UE keeps track of the required SI for each child node).  </w:t>
      </w:r>
      <w:r w:rsidRPr="006A6118">
        <w:rPr>
          <w:highlight w:val="yellow"/>
        </w:rPr>
        <w:t>FFS on the need for including a “remote UE ID” in the request.</w:t>
      </w:r>
    </w:p>
    <w:p w14:paraId="5821B124" w14:textId="77777777" w:rsidR="006D11D6" w:rsidRPr="006A6118" w:rsidRDefault="006D11D6" w:rsidP="005D3463">
      <w:pPr>
        <w:pStyle w:val="Doc-text2"/>
        <w:pBdr>
          <w:top w:val="single" w:sz="4" w:space="1" w:color="auto"/>
          <w:left w:val="single" w:sz="4" w:space="4" w:color="auto"/>
          <w:bottom w:val="single" w:sz="4" w:space="1" w:color="auto"/>
          <w:right w:val="single" w:sz="4" w:space="4" w:color="auto"/>
        </w:pBdr>
        <w:ind w:left="425" w:firstLine="0"/>
        <w:rPr>
          <w:highlight w:val="yellow"/>
        </w:rPr>
      </w:pPr>
      <w:r>
        <w:t xml:space="preserve">The PC5-RRC message containing the required SI that is transmitted by the remote UE or by the intermediate relay UE to the parent node contains at least the requested SIB list.  </w:t>
      </w:r>
      <w:r w:rsidRPr="006A6118">
        <w:rPr>
          <w:highlight w:val="yellow"/>
        </w:rPr>
        <w:t>FFS if the intermediate relay UE can respond directly instead of forwarding the request to the parent node if it has the requested SI.</w:t>
      </w:r>
    </w:p>
    <w:p w14:paraId="1F9586E6" w14:textId="78F8CD62" w:rsidR="006D11D6" w:rsidRPr="005D3463" w:rsidRDefault="00007BA8" w:rsidP="006D11D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lang w:val="en-GB"/>
        </w:rPr>
        <w:t xml:space="preserve">The first FFS issue is </w:t>
      </w:r>
      <w:r>
        <w:rPr>
          <w:szCs w:val="20"/>
          <w:lang w:val="en-GB"/>
        </w:rPr>
        <w:t>whether</w:t>
      </w:r>
      <w:r>
        <w:rPr>
          <w:rFonts w:hint="eastAsia"/>
          <w:szCs w:val="20"/>
          <w:lang w:val="en-GB"/>
        </w:rPr>
        <w:t xml:space="preserve"> a </w:t>
      </w:r>
      <w:r>
        <w:rPr>
          <w:szCs w:val="20"/>
          <w:lang w:val="en-GB"/>
        </w:rPr>
        <w:t>“</w:t>
      </w:r>
      <w:r>
        <w:rPr>
          <w:rFonts w:hint="eastAsia"/>
          <w:szCs w:val="20"/>
          <w:lang w:val="en-GB"/>
        </w:rPr>
        <w:t>remote UE ID</w:t>
      </w:r>
      <w:r>
        <w:rPr>
          <w:szCs w:val="20"/>
          <w:lang w:val="en-GB"/>
        </w:rPr>
        <w:t>”</w:t>
      </w:r>
      <w:r>
        <w:rPr>
          <w:rFonts w:hint="eastAsia"/>
          <w:szCs w:val="20"/>
          <w:lang w:val="en-GB"/>
        </w:rPr>
        <w:t xml:space="preserve"> is needed in </w:t>
      </w:r>
      <w:r>
        <w:rPr>
          <w:szCs w:val="20"/>
          <w:lang w:val="en-GB"/>
        </w:rPr>
        <w:t>the</w:t>
      </w:r>
      <w:r>
        <w:rPr>
          <w:rFonts w:hint="eastAsia"/>
          <w:szCs w:val="20"/>
          <w:lang w:val="en-GB"/>
        </w:rPr>
        <w:t xml:space="preserve"> SI </w:t>
      </w:r>
      <w:r>
        <w:rPr>
          <w:szCs w:val="20"/>
          <w:lang w:val="en-GB"/>
        </w:rPr>
        <w:t>request</w:t>
      </w:r>
      <w:r>
        <w:rPr>
          <w:rFonts w:hint="eastAsia"/>
          <w:szCs w:val="20"/>
          <w:lang w:val="en-GB"/>
        </w:rPr>
        <w:t xml:space="preserve"> message.</w:t>
      </w:r>
      <w:r w:rsidR="00615783">
        <w:rPr>
          <w:rFonts w:hint="eastAsia"/>
          <w:szCs w:val="20"/>
          <w:lang w:val="en-GB"/>
        </w:rPr>
        <w:t xml:space="preserve"> </w:t>
      </w:r>
      <w:r w:rsidR="00615783">
        <w:rPr>
          <w:szCs w:val="20"/>
          <w:lang w:val="en-GB"/>
        </w:rPr>
        <w:t>W</w:t>
      </w:r>
      <w:r w:rsidR="00615783">
        <w:rPr>
          <w:rFonts w:hint="eastAsia"/>
          <w:szCs w:val="20"/>
          <w:lang w:val="en-GB"/>
        </w:rPr>
        <w:t>hen a</w:t>
      </w:r>
      <w:r w:rsidR="000B4376">
        <w:rPr>
          <w:rFonts w:hint="eastAsia"/>
          <w:szCs w:val="20"/>
          <w:lang w:val="en-GB"/>
        </w:rPr>
        <w:t>n</w:t>
      </w:r>
      <w:r w:rsidR="00615783">
        <w:rPr>
          <w:rFonts w:hint="eastAsia"/>
          <w:szCs w:val="20"/>
          <w:lang w:val="en-GB"/>
        </w:rPr>
        <w:t xml:space="preserve"> intermediate Relay UE receives a SI request from the child UE, the intermediate Relay UE </w:t>
      </w:r>
      <w:r w:rsidR="00615783">
        <w:rPr>
          <w:szCs w:val="20"/>
          <w:lang w:val="en-GB"/>
        </w:rPr>
        <w:t>should</w:t>
      </w:r>
      <w:r w:rsidR="00615783">
        <w:rPr>
          <w:rFonts w:hint="eastAsia"/>
          <w:szCs w:val="20"/>
          <w:lang w:val="en-GB"/>
        </w:rPr>
        <w:t xml:space="preserve"> </w:t>
      </w:r>
      <w:r w:rsidR="000B4376">
        <w:rPr>
          <w:rFonts w:hint="eastAsia"/>
          <w:szCs w:val="20"/>
          <w:lang w:val="en-GB"/>
        </w:rPr>
        <w:t>remember the child UE</w:t>
      </w:r>
      <w:r w:rsidR="00AD2EB3">
        <w:rPr>
          <w:szCs w:val="20"/>
          <w:lang w:val="en-GB"/>
        </w:rPr>
        <w:t xml:space="preserve"> </w:t>
      </w:r>
      <w:r w:rsidR="006237CD">
        <w:rPr>
          <w:rFonts w:hint="eastAsia"/>
          <w:szCs w:val="20"/>
          <w:lang w:val="en-GB"/>
        </w:rPr>
        <w:t xml:space="preserve">which requires the SI </w:t>
      </w:r>
      <w:r w:rsidR="00AD2EB3">
        <w:rPr>
          <w:szCs w:val="20"/>
          <w:lang w:val="en-GB"/>
        </w:rPr>
        <w:t>and determine whether the received SI to be forwarded to the child UE.</w:t>
      </w:r>
      <w:r w:rsidR="009D076D">
        <w:rPr>
          <w:rFonts w:hint="eastAsia"/>
          <w:szCs w:val="20"/>
          <w:lang w:val="en-GB"/>
        </w:rPr>
        <w:t xml:space="preserve"> </w:t>
      </w:r>
      <w:r w:rsidR="009D076D">
        <w:rPr>
          <w:szCs w:val="20"/>
          <w:lang w:val="en-GB"/>
        </w:rPr>
        <w:t>T</w:t>
      </w:r>
      <w:r w:rsidR="009D076D">
        <w:rPr>
          <w:rFonts w:hint="eastAsia"/>
          <w:szCs w:val="20"/>
          <w:lang w:val="en-GB"/>
        </w:rPr>
        <w:t>hen there is no</w:t>
      </w:r>
      <w:r w:rsidR="006237CD">
        <w:rPr>
          <w:rFonts w:hint="eastAsia"/>
          <w:szCs w:val="20"/>
          <w:lang w:val="en-GB"/>
        </w:rPr>
        <w:t xml:space="preserve"> need </w:t>
      </w:r>
      <w:r w:rsidR="006237CD" w:rsidRPr="006237CD">
        <w:rPr>
          <w:szCs w:val="20"/>
          <w:lang w:val="en-GB"/>
        </w:rPr>
        <w:t xml:space="preserve">include “Remote UE ID” in </w:t>
      </w:r>
      <w:proofErr w:type="spellStart"/>
      <w:r w:rsidR="006237CD" w:rsidRPr="006237CD">
        <w:rPr>
          <w:szCs w:val="20"/>
          <w:lang w:val="en-GB"/>
        </w:rPr>
        <w:t>RemoteUEInformationSidelink</w:t>
      </w:r>
      <w:proofErr w:type="spellEnd"/>
      <w:r w:rsidR="006237CD" w:rsidRPr="006237CD">
        <w:rPr>
          <w:szCs w:val="20"/>
          <w:lang w:val="en-GB"/>
        </w:rPr>
        <w:t xml:space="preserve"> and </w:t>
      </w:r>
      <w:proofErr w:type="spellStart"/>
      <w:r w:rsidR="006237CD" w:rsidRPr="006237CD">
        <w:rPr>
          <w:szCs w:val="20"/>
          <w:lang w:val="en-GB"/>
        </w:rPr>
        <w:t>UuMessageTransferSidelink</w:t>
      </w:r>
      <w:proofErr w:type="spellEnd"/>
      <w:r w:rsidR="006237CD" w:rsidRPr="006237CD">
        <w:rPr>
          <w:szCs w:val="20"/>
          <w:lang w:val="en-GB"/>
        </w:rPr>
        <w:t xml:space="preserve"> message for SI forwarding</w:t>
      </w:r>
      <w:r w:rsidR="00CC6263">
        <w:rPr>
          <w:rFonts w:hint="eastAsia"/>
          <w:szCs w:val="20"/>
          <w:lang w:val="en-GB"/>
        </w:rPr>
        <w:t>.</w:t>
      </w:r>
    </w:p>
    <w:p w14:paraId="4664F0B5" w14:textId="72097856" w:rsidR="006D11D6" w:rsidRDefault="006D11D6" w:rsidP="006D11D6">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There is no need to include “Remote UE ID” in </w:t>
      </w:r>
      <w:proofErr w:type="spellStart"/>
      <w:r w:rsidRPr="00DB1C04">
        <w:rPr>
          <w:szCs w:val="20"/>
        </w:rPr>
        <w:t>RemoteUEInformationSidelink</w:t>
      </w:r>
      <w:proofErr w:type="spellEnd"/>
      <w:r>
        <w:rPr>
          <w:szCs w:val="20"/>
        </w:rPr>
        <w:t xml:space="preserve"> and </w:t>
      </w:r>
      <w:proofErr w:type="spellStart"/>
      <w:r w:rsidRPr="008513AC">
        <w:rPr>
          <w:szCs w:val="20"/>
        </w:rPr>
        <w:t>UuMessageTransferSidelink</w:t>
      </w:r>
      <w:proofErr w:type="spellEnd"/>
      <w:r>
        <w:rPr>
          <w:szCs w:val="20"/>
        </w:rPr>
        <w:t xml:space="preserve"> message for SI forwarding, and </w:t>
      </w:r>
      <w:r w:rsidR="004F5EF9">
        <w:rPr>
          <w:rFonts w:hint="eastAsia"/>
          <w:szCs w:val="20"/>
        </w:rPr>
        <w:t>each</w:t>
      </w:r>
      <w:r>
        <w:rPr>
          <w:szCs w:val="20"/>
        </w:rPr>
        <w:t xml:space="preserve"> Relay UE </w:t>
      </w:r>
      <w:r w:rsidR="004F5EF9">
        <w:rPr>
          <w:rFonts w:hint="eastAsia"/>
          <w:szCs w:val="20"/>
        </w:rPr>
        <w:t>should</w:t>
      </w:r>
      <w:r>
        <w:rPr>
          <w:szCs w:val="20"/>
        </w:rPr>
        <w:t xml:space="preserve"> </w:t>
      </w:r>
      <w:r w:rsidR="004F5EF9">
        <w:rPr>
          <w:rFonts w:hint="eastAsia"/>
          <w:szCs w:val="20"/>
        </w:rPr>
        <w:t>re</w:t>
      </w:r>
      <w:r>
        <w:rPr>
          <w:szCs w:val="20"/>
        </w:rPr>
        <w:t xml:space="preserve">member the child UE(s) requesting the SI according to L2 ID of the child </w:t>
      </w:r>
      <w:proofErr w:type="gramStart"/>
      <w:r>
        <w:rPr>
          <w:szCs w:val="20"/>
        </w:rPr>
        <w:t>UE, and</w:t>
      </w:r>
      <w:proofErr w:type="gramEnd"/>
      <w:r>
        <w:rPr>
          <w:szCs w:val="20"/>
        </w:rPr>
        <w:t xml:space="preserve"> forward the SI to the requesting child UE(s).</w:t>
      </w:r>
    </w:p>
    <w:p w14:paraId="2FE40954" w14:textId="291E1371" w:rsidR="000A002B" w:rsidRPr="008509AF" w:rsidRDefault="00407D9F" w:rsidP="005D346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 xml:space="preserve">Another FFS issue is </w:t>
      </w:r>
      <w:r w:rsidR="00A853ED" w:rsidRPr="00A853ED">
        <w:rPr>
          <w:szCs w:val="20"/>
        </w:rPr>
        <w:t>if the intermediate relay UE can respond directly instead of forwarding the request to the parent node if it has the requested SI.</w:t>
      </w:r>
      <w:r w:rsidR="00AD567A">
        <w:rPr>
          <w:rFonts w:hint="eastAsia"/>
          <w:szCs w:val="20"/>
        </w:rPr>
        <w:t xml:space="preserve"> </w:t>
      </w:r>
      <w:r w:rsidR="00AD567A">
        <w:rPr>
          <w:szCs w:val="20"/>
        </w:rPr>
        <w:t>E</w:t>
      </w:r>
      <w:r w:rsidR="00AD567A">
        <w:rPr>
          <w:rFonts w:hint="eastAsia"/>
          <w:szCs w:val="20"/>
        </w:rPr>
        <w:t xml:space="preserve">ach relay UE has the latest SI, then </w:t>
      </w:r>
      <w:r w:rsidR="00AD567A">
        <w:rPr>
          <w:szCs w:val="20"/>
        </w:rPr>
        <w:t>when</w:t>
      </w:r>
      <w:r w:rsidR="00AD567A">
        <w:rPr>
          <w:rFonts w:hint="eastAsia"/>
          <w:szCs w:val="20"/>
        </w:rPr>
        <w:t xml:space="preserve"> the intermediate Relay UE receives</w:t>
      </w:r>
      <w:r w:rsidR="000C5C13">
        <w:rPr>
          <w:rFonts w:hint="eastAsia"/>
          <w:szCs w:val="20"/>
        </w:rPr>
        <w:t xml:space="preserve"> SI </w:t>
      </w:r>
      <w:proofErr w:type="spellStart"/>
      <w:r w:rsidR="000C5C13">
        <w:rPr>
          <w:rFonts w:hint="eastAsia"/>
          <w:szCs w:val="20"/>
        </w:rPr>
        <w:t>requrest</w:t>
      </w:r>
      <w:proofErr w:type="spellEnd"/>
      <w:r w:rsidR="000C5C13">
        <w:rPr>
          <w:rFonts w:hint="eastAsia"/>
          <w:szCs w:val="20"/>
        </w:rPr>
        <w:t xml:space="preserve"> from the child UE and the intermediate relay UE </w:t>
      </w:r>
      <w:r w:rsidR="008509AF">
        <w:rPr>
          <w:rFonts w:hint="eastAsia"/>
          <w:szCs w:val="20"/>
        </w:rPr>
        <w:t xml:space="preserve">already has the </w:t>
      </w:r>
      <w:r w:rsidR="008509AF">
        <w:rPr>
          <w:szCs w:val="20"/>
        </w:rPr>
        <w:lastRenderedPageBreak/>
        <w:t>requested</w:t>
      </w:r>
      <w:r w:rsidR="008509AF">
        <w:rPr>
          <w:rFonts w:hint="eastAsia"/>
          <w:szCs w:val="20"/>
        </w:rPr>
        <w:t xml:space="preserve"> SI, the intermediate relay UE can respond the child UE </w:t>
      </w:r>
      <w:r w:rsidR="008509AF">
        <w:rPr>
          <w:szCs w:val="20"/>
        </w:rPr>
        <w:t>with</w:t>
      </w:r>
      <w:r w:rsidR="008509AF">
        <w:rPr>
          <w:rFonts w:hint="eastAsia"/>
          <w:szCs w:val="20"/>
        </w:rPr>
        <w:t xml:space="preserve"> the requested </w:t>
      </w:r>
      <w:r w:rsidR="00DD0FFB">
        <w:rPr>
          <w:rFonts w:hint="eastAsia"/>
          <w:szCs w:val="20"/>
        </w:rPr>
        <w:t xml:space="preserve">SI </w:t>
      </w:r>
      <w:proofErr w:type="spellStart"/>
      <w:r w:rsidR="00DD0FFB">
        <w:rPr>
          <w:rFonts w:hint="eastAsia"/>
          <w:szCs w:val="20"/>
        </w:rPr>
        <w:t>insdead</w:t>
      </w:r>
      <w:proofErr w:type="spellEnd"/>
      <w:r w:rsidR="00DD0FFB">
        <w:rPr>
          <w:rFonts w:hint="eastAsia"/>
          <w:szCs w:val="20"/>
        </w:rPr>
        <w:t xml:space="preserve"> of </w:t>
      </w:r>
      <w:proofErr w:type="spellStart"/>
      <w:r w:rsidR="00DD0FFB">
        <w:rPr>
          <w:rFonts w:hint="eastAsia"/>
          <w:szCs w:val="20"/>
        </w:rPr>
        <w:t>forwording</w:t>
      </w:r>
      <w:proofErr w:type="spellEnd"/>
      <w:r w:rsidR="00DD0FFB">
        <w:rPr>
          <w:rFonts w:hint="eastAsia"/>
          <w:szCs w:val="20"/>
        </w:rPr>
        <w:t xml:space="preserve"> to the parent UE.</w:t>
      </w:r>
    </w:p>
    <w:p w14:paraId="297330B6" w14:textId="7AD36814" w:rsidR="006D11D6" w:rsidRDefault="006D11D6" w:rsidP="006D11D6">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If intermediate relay UE has already the requested SI, the intermediate relay can </w:t>
      </w:r>
      <w:proofErr w:type="gramStart"/>
      <w:r>
        <w:rPr>
          <w:szCs w:val="20"/>
        </w:rPr>
        <w:t>responds</w:t>
      </w:r>
      <w:proofErr w:type="gramEnd"/>
      <w:r>
        <w:rPr>
          <w:szCs w:val="20"/>
        </w:rPr>
        <w:t xml:space="preserve"> </w:t>
      </w:r>
      <w:proofErr w:type="spellStart"/>
      <w:r w:rsidRPr="008513AC">
        <w:rPr>
          <w:szCs w:val="20"/>
        </w:rPr>
        <w:t>UuMessageTransferSidelink</w:t>
      </w:r>
      <w:proofErr w:type="spellEnd"/>
      <w:r>
        <w:rPr>
          <w:szCs w:val="20"/>
        </w:rPr>
        <w:t xml:space="preserve"> including the requested SI to the child UE </w:t>
      </w:r>
      <w:proofErr w:type="spellStart"/>
      <w:r>
        <w:rPr>
          <w:szCs w:val="20"/>
        </w:rPr>
        <w:t>insdeading</w:t>
      </w:r>
      <w:proofErr w:type="spellEnd"/>
      <w:r>
        <w:rPr>
          <w:szCs w:val="20"/>
        </w:rPr>
        <w:t xml:space="preserve"> of </w:t>
      </w:r>
      <w:r w:rsidRPr="008A6A3B">
        <w:rPr>
          <w:szCs w:val="20"/>
        </w:rPr>
        <w:t xml:space="preserve">forwarding the request to the parent </w:t>
      </w:r>
      <w:r w:rsidR="00613316">
        <w:rPr>
          <w:rFonts w:hint="eastAsia"/>
          <w:szCs w:val="20"/>
        </w:rPr>
        <w:t>UE</w:t>
      </w:r>
      <w:r>
        <w:rPr>
          <w:szCs w:val="20"/>
        </w:rPr>
        <w:t>.</w:t>
      </w:r>
    </w:p>
    <w:p w14:paraId="6AB5D97A" w14:textId="6576E30B" w:rsidR="00BC0164" w:rsidRPr="00BC0164" w:rsidRDefault="00BC0164" w:rsidP="00BC0164">
      <w:pPr>
        <w:pStyle w:val="Heading3"/>
        <w:rPr>
          <w:b w:val="0"/>
          <w:bCs w:val="0"/>
        </w:rPr>
      </w:pPr>
      <w:r w:rsidRPr="00BC0164">
        <w:rPr>
          <w:rFonts w:eastAsiaTheme="minorEastAsia" w:hint="eastAsia"/>
          <w:b w:val="0"/>
          <w:bCs w:val="0"/>
          <w:lang w:eastAsia="zh-CN"/>
        </w:rPr>
        <w:t>2.</w:t>
      </w:r>
      <w:r w:rsidR="00535EA5">
        <w:rPr>
          <w:rFonts w:eastAsiaTheme="minorEastAsia"/>
          <w:b w:val="0"/>
          <w:bCs w:val="0"/>
          <w:lang w:eastAsia="zh-CN"/>
        </w:rPr>
        <w:t>2</w:t>
      </w:r>
      <w:r w:rsidRPr="00BC0164">
        <w:rPr>
          <w:rFonts w:eastAsiaTheme="minorEastAsia" w:hint="eastAsia"/>
          <w:b w:val="0"/>
          <w:bCs w:val="0"/>
          <w:lang w:eastAsia="zh-CN"/>
        </w:rPr>
        <w:t xml:space="preserve"> </w:t>
      </w:r>
      <w:r>
        <w:rPr>
          <w:rFonts w:eastAsiaTheme="minorEastAsia" w:hint="eastAsia"/>
          <w:b w:val="0"/>
          <w:bCs w:val="0"/>
          <w:lang w:eastAsia="zh-CN"/>
        </w:rPr>
        <w:t>Paing</w:t>
      </w:r>
      <w:r w:rsidRPr="00BC0164">
        <w:rPr>
          <w:b w:val="0"/>
          <w:bCs w:val="0"/>
        </w:rPr>
        <w:t xml:space="preserve"> forwarding</w:t>
      </w:r>
    </w:p>
    <w:p w14:paraId="47EF2A09" w14:textId="5EDDB633" w:rsidR="00A10583" w:rsidRDefault="00AD6CFA" w:rsidP="00A1058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F</w:t>
      </w:r>
      <w:r>
        <w:rPr>
          <w:rFonts w:hint="eastAsia"/>
          <w:szCs w:val="20"/>
        </w:rPr>
        <w:t xml:space="preserve">or paging </w:t>
      </w:r>
      <w:proofErr w:type="spellStart"/>
      <w:r>
        <w:rPr>
          <w:rFonts w:hint="eastAsia"/>
          <w:szCs w:val="20"/>
        </w:rPr>
        <w:t>forwording</w:t>
      </w:r>
      <w:proofErr w:type="spellEnd"/>
      <w:r>
        <w:rPr>
          <w:rFonts w:hint="eastAsia"/>
          <w:szCs w:val="20"/>
        </w:rPr>
        <w:t>, RAN2 had</w:t>
      </w:r>
      <w:r w:rsidR="000000BE">
        <w:rPr>
          <w:rFonts w:hint="eastAsia"/>
          <w:szCs w:val="20"/>
        </w:rPr>
        <w:t xml:space="preserve"> agreements as following</w:t>
      </w:r>
      <w:r w:rsidR="00CB4D79">
        <w:rPr>
          <w:rFonts w:hint="eastAsia"/>
          <w:szCs w:val="20"/>
        </w:rPr>
        <w:t>.</w:t>
      </w:r>
    </w:p>
    <w:p w14:paraId="3D2C6825" w14:textId="77777777" w:rsidR="00A10583" w:rsidRDefault="00A10583" w:rsidP="00A10583">
      <w:pPr>
        <w:pStyle w:val="Doc-text2"/>
        <w:pBdr>
          <w:top w:val="single" w:sz="4" w:space="1" w:color="auto"/>
          <w:left w:val="single" w:sz="4" w:space="4" w:color="auto"/>
          <w:bottom w:val="single" w:sz="4" w:space="1" w:color="auto"/>
          <w:right w:val="single" w:sz="4" w:space="4" w:color="auto"/>
        </w:pBdr>
      </w:pPr>
      <w:r>
        <w:t>Agreements:</w:t>
      </w:r>
    </w:p>
    <w:p w14:paraId="6BA43B37" w14:textId="77777777" w:rsidR="00A10583" w:rsidRDefault="00A10583" w:rsidP="00A10583">
      <w:pPr>
        <w:pStyle w:val="Doc-text2"/>
        <w:pBdr>
          <w:top w:val="single" w:sz="4" w:space="1" w:color="auto"/>
          <w:left w:val="single" w:sz="4" w:space="4" w:color="auto"/>
          <w:bottom w:val="single" w:sz="4" w:space="1" w:color="auto"/>
          <w:right w:val="single" w:sz="4" w:space="4" w:color="auto"/>
        </w:pBdr>
      </w:pPr>
      <w:r>
        <w:t xml:space="preserve">An intermediate relay UE in RRC_CONNECTED releases its paging-related information in the parent UE at least for itself.  </w:t>
      </w:r>
      <w:r w:rsidRPr="006A6118">
        <w:rPr>
          <w:highlight w:val="yellow"/>
        </w:rPr>
        <w:t>FFS whether it also releases it for the child UEs and how the child UEs receive the paging when the intermediate relay UE is in RRC_CONNECTED.</w:t>
      </w:r>
      <w:r>
        <w:t xml:space="preserve">   </w:t>
      </w:r>
    </w:p>
    <w:p w14:paraId="16809CC7" w14:textId="77777777" w:rsidR="00A10583" w:rsidRDefault="00A10583" w:rsidP="00A10583">
      <w:pPr>
        <w:pStyle w:val="Doc-text2"/>
        <w:pBdr>
          <w:top w:val="single" w:sz="4" w:space="1" w:color="auto"/>
          <w:left w:val="single" w:sz="4" w:space="4" w:color="auto"/>
          <w:bottom w:val="single" w:sz="4" w:space="1" w:color="auto"/>
          <w:right w:val="single" w:sz="4" w:space="4" w:color="auto"/>
        </w:pBdr>
      </w:pPr>
      <w:r>
        <w:t xml:space="preserve">When an intermediate relay UE is in RRC_IDLE/RRC_INACTIVE it can obtain paging from the parent relay UE in PC5-RRC (e.g., using </w:t>
      </w:r>
      <w:proofErr w:type="spellStart"/>
      <w:r>
        <w:t>RemoteUEInformationSidelink</w:t>
      </w:r>
      <w:proofErr w:type="spellEnd"/>
      <w:r>
        <w:t xml:space="preserve">).  </w:t>
      </w:r>
      <w:r w:rsidRPr="006A6118">
        <w:rPr>
          <w:highlight w:val="yellow"/>
        </w:rPr>
        <w:t xml:space="preserve">FFS if it can also receive it directly on </w:t>
      </w:r>
      <w:proofErr w:type="spellStart"/>
      <w:r w:rsidRPr="006A6118">
        <w:rPr>
          <w:highlight w:val="yellow"/>
        </w:rPr>
        <w:t>Uu</w:t>
      </w:r>
      <w:proofErr w:type="spellEnd"/>
      <w:r w:rsidRPr="006A6118">
        <w:rPr>
          <w:highlight w:val="yellow"/>
        </w:rPr>
        <w:t xml:space="preserve"> (when the intermediate relay UE is in coverage).</w:t>
      </w:r>
    </w:p>
    <w:p w14:paraId="5F0B3211" w14:textId="77777777" w:rsidR="00A10583" w:rsidRDefault="00A10583" w:rsidP="00A10583">
      <w:pPr>
        <w:pStyle w:val="Doc-text2"/>
        <w:pBdr>
          <w:top w:val="single" w:sz="4" w:space="1" w:color="auto"/>
          <w:left w:val="single" w:sz="4" w:space="4" w:color="auto"/>
          <w:bottom w:val="single" w:sz="4" w:space="1" w:color="auto"/>
          <w:right w:val="single" w:sz="4" w:space="4" w:color="auto"/>
        </w:pBdr>
      </w:pPr>
      <w:r>
        <w:t xml:space="preserve">What triggers the intermediate relay UE to request paging monitoring by the parent relay (intermediate relay or last relay) in PC5-RRC (e.g., in </w:t>
      </w:r>
      <w:proofErr w:type="spellStart"/>
      <w:r>
        <w:t>RemoteUEInformationSidelink</w:t>
      </w:r>
      <w:proofErr w:type="spellEnd"/>
      <w:r>
        <w:t xml:space="preserve">)? </w:t>
      </w:r>
    </w:p>
    <w:p w14:paraId="4B8CA3B8" w14:textId="77777777" w:rsidR="00A10583" w:rsidRDefault="00A10583" w:rsidP="00A10583">
      <w:pPr>
        <w:pStyle w:val="Doc-text2"/>
        <w:pBdr>
          <w:top w:val="single" w:sz="4" w:space="1" w:color="auto"/>
          <w:left w:val="single" w:sz="4" w:space="4" w:color="auto"/>
          <w:bottom w:val="single" w:sz="4" w:space="1" w:color="auto"/>
          <w:right w:val="single" w:sz="4" w:space="4" w:color="auto"/>
        </w:pBdr>
      </w:pPr>
      <w:r>
        <w:t>•</w:t>
      </w:r>
      <w:r>
        <w:tab/>
      </w:r>
      <w:r w:rsidRPr="006A6118">
        <w:rPr>
          <w:highlight w:val="yellow"/>
        </w:rPr>
        <w:t>FFS: when there is a change in the paging information of the intermediate UE or child UE</w:t>
      </w:r>
    </w:p>
    <w:p w14:paraId="6D71B91C" w14:textId="77777777" w:rsidR="00A10583" w:rsidRDefault="00A10583" w:rsidP="00A10583">
      <w:pPr>
        <w:pStyle w:val="Doc-text2"/>
        <w:pBdr>
          <w:top w:val="single" w:sz="4" w:space="1" w:color="auto"/>
          <w:left w:val="single" w:sz="4" w:space="4" w:color="auto"/>
          <w:bottom w:val="single" w:sz="4" w:space="1" w:color="auto"/>
          <w:right w:val="single" w:sz="4" w:space="4" w:color="auto"/>
        </w:pBdr>
      </w:pPr>
      <w:r>
        <w:t>•</w:t>
      </w:r>
      <w:r>
        <w:tab/>
        <w:t>when the intermediate UE enters RRC_IDLE/RRC_INACTIVE</w:t>
      </w:r>
    </w:p>
    <w:p w14:paraId="3ED75D42" w14:textId="77777777" w:rsidR="00A10583" w:rsidRDefault="00A10583" w:rsidP="00A10583">
      <w:pPr>
        <w:pStyle w:val="Doc-text2"/>
        <w:pBdr>
          <w:top w:val="single" w:sz="4" w:space="1" w:color="auto"/>
          <w:left w:val="single" w:sz="4" w:space="4" w:color="auto"/>
          <w:bottom w:val="single" w:sz="4" w:space="1" w:color="auto"/>
          <w:right w:val="single" w:sz="4" w:space="4" w:color="auto"/>
        </w:pBdr>
      </w:pPr>
      <w:r>
        <w:t>•</w:t>
      </w:r>
      <w:r>
        <w:tab/>
        <w:t>when the intermediate UE enters RRC_CONNECTED (to cancel paging monitoring request)</w:t>
      </w:r>
    </w:p>
    <w:p w14:paraId="67219101" w14:textId="77777777" w:rsidR="00A10583" w:rsidRDefault="00A10583" w:rsidP="00A10583">
      <w:pPr>
        <w:pStyle w:val="Doc-text2"/>
        <w:pBdr>
          <w:top w:val="single" w:sz="4" w:space="1" w:color="auto"/>
          <w:left w:val="single" w:sz="4" w:space="4" w:color="auto"/>
          <w:bottom w:val="single" w:sz="4" w:space="1" w:color="auto"/>
          <w:right w:val="single" w:sz="4" w:space="4" w:color="auto"/>
        </w:pBdr>
      </w:pPr>
      <w:r>
        <w:t>•</w:t>
      </w:r>
      <w:r>
        <w:tab/>
        <w:t>upon reception of paging monitoring request from a remote UE/child relay UE</w:t>
      </w:r>
    </w:p>
    <w:p w14:paraId="0DC4C003" w14:textId="77777777" w:rsidR="00A10583" w:rsidRDefault="00A10583" w:rsidP="00A10583">
      <w:pPr>
        <w:pStyle w:val="Doc-text2"/>
        <w:pBdr>
          <w:top w:val="single" w:sz="4" w:space="1" w:color="auto"/>
          <w:left w:val="single" w:sz="4" w:space="4" w:color="auto"/>
          <w:bottom w:val="single" w:sz="4" w:space="1" w:color="auto"/>
          <w:right w:val="single" w:sz="4" w:space="4" w:color="auto"/>
        </w:pBdr>
      </w:pPr>
      <w:r>
        <w:t>•</w:t>
      </w:r>
      <w:r>
        <w:tab/>
      </w:r>
      <w:r w:rsidRPr="006A6118">
        <w:rPr>
          <w:highlight w:val="yellow"/>
        </w:rPr>
        <w:t xml:space="preserve">FFS: upon change in the ability of the intermediate UE to monitor paging on </w:t>
      </w:r>
      <w:proofErr w:type="spellStart"/>
      <w:r w:rsidRPr="006A6118">
        <w:rPr>
          <w:highlight w:val="yellow"/>
        </w:rPr>
        <w:t>Uu</w:t>
      </w:r>
      <w:proofErr w:type="spellEnd"/>
      <w:r w:rsidRPr="006A6118">
        <w:rPr>
          <w:highlight w:val="yellow"/>
        </w:rPr>
        <w:t xml:space="preserve"> (e.g., moving in/out of coverage) to initiate/cancel paging monitoring by the parent relay).</w:t>
      </w:r>
    </w:p>
    <w:p w14:paraId="5006F51A" w14:textId="77777777" w:rsidR="00A10583" w:rsidRDefault="00A10583" w:rsidP="00A10583">
      <w:pPr>
        <w:pStyle w:val="Doc-text2"/>
        <w:pBdr>
          <w:top w:val="single" w:sz="4" w:space="1" w:color="auto"/>
          <w:left w:val="single" w:sz="4" w:space="4" w:color="auto"/>
          <w:bottom w:val="single" w:sz="4" w:space="1" w:color="auto"/>
          <w:right w:val="single" w:sz="4" w:space="4" w:color="auto"/>
        </w:pBdr>
      </w:pPr>
      <w:r>
        <w:t xml:space="preserve">The intermediate relay UE sends paging message (e.g., in </w:t>
      </w:r>
      <w:proofErr w:type="spellStart"/>
      <w:r>
        <w:t>UuMessageTransferSidelink</w:t>
      </w:r>
      <w:proofErr w:type="spellEnd"/>
      <w:r>
        <w:t>) to a child node</w:t>
      </w:r>
    </w:p>
    <w:p w14:paraId="35F5C142" w14:textId="77777777" w:rsidR="00A10583" w:rsidRDefault="00A10583" w:rsidP="00A10583">
      <w:pPr>
        <w:pStyle w:val="Doc-text2"/>
        <w:pBdr>
          <w:top w:val="single" w:sz="4" w:space="1" w:color="auto"/>
          <w:left w:val="single" w:sz="4" w:space="4" w:color="auto"/>
          <w:bottom w:val="single" w:sz="4" w:space="1" w:color="auto"/>
          <w:right w:val="single" w:sz="4" w:space="4" w:color="auto"/>
        </w:pBdr>
      </w:pPr>
      <w:r>
        <w:t>•</w:t>
      </w:r>
      <w:r>
        <w:tab/>
        <w:t>Upon reception of paging message received from a parent node (intermediate relay or last relay) that is intended for a child node (intermediate relay or remote UE)</w:t>
      </w:r>
    </w:p>
    <w:p w14:paraId="3003E083" w14:textId="77777777" w:rsidR="00A10583" w:rsidRDefault="00A10583" w:rsidP="00A10583">
      <w:pPr>
        <w:pStyle w:val="Doc-text2"/>
        <w:pBdr>
          <w:top w:val="single" w:sz="4" w:space="1" w:color="auto"/>
          <w:left w:val="single" w:sz="4" w:space="4" w:color="auto"/>
          <w:bottom w:val="single" w:sz="4" w:space="1" w:color="auto"/>
          <w:right w:val="single" w:sz="4" w:space="4" w:color="auto"/>
        </w:pBdr>
      </w:pPr>
      <w:r>
        <w:t>•</w:t>
      </w:r>
      <w:r>
        <w:tab/>
      </w:r>
      <w:r w:rsidRPr="006A6118">
        <w:rPr>
          <w:highlight w:val="yellow"/>
        </w:rPr>
        <w:t>FFS upon acquisition (from the network) of paging message that is for a child node (intermediate relay or remote UE)</w:t>
      </w:r>
    </w:p>
    <w:p w14:paraId="171F1B6F" w14:textId="35DAC188" w:rsidR="00FC5B8D" w:rsidRPr="005D3463" w:rsidRDefault="00FC5B8D" w:rsidP="00D96137">
      <w:pPr>
        <w:pStyle w:val="Proposal"/>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u w:val="single"/>
        </w:rPr>
      </w:pPr>
      <w:r w:rsidRPr="005D3463">
        <w:rPr>
          <w:u w:val="single"/>
        </w:rPr>
        <w:t xml:space="preserve">FFS upon acquisition (from the network) </w:t>
      </w:r>
      <w:r w:rsidR="00DD7422">
        <w:rPr>
          <w:rFonts w:hint="eastAsia"/>
          <w:u w:val="single"/>
        </w:rPr>
        <w:t xml:space="preserve">by intermediate relay UE </w:t>
      </w:r>
      <w:r w:rsidRPr="005D3463">
        <w:rPr>
          <w:u w:val="single"/>
        </w:rPr>
        <w:t>of paging message that is for a child node (intermediate relay or remote UE)</w:t>
      </w:r>
    </w:p>
    <w:p w14:paraId="6B1E27D6" w14:textId="60F44C47" w:rsidR="00CE1A4A" w:rsidRPr="00CE49B2" w:rsidRDefault="00DD2400" w:rsidP="005D3463">
      <w:pPr>
        <w:pStyle w:val="Proposal"/>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w:t>
      </w:r>
      <w:r>
        <w:rPr>
          <w:rFonts w:hint="eastAsia"/>
          <w:szCs w:val="20"/>
        </w:rPr>
        <w:t>here could a case that the intermediate relay UE also in coverage</w:t>
      </w:r>
      <w:r w:rsidR="00CE49B2">
        <w:rPr>
          <w:rFonts w:hint="eastAsia"/>
          <w:szCs w:val="20"/>
        </w:rPr>
        <w:t xml:space="preserve">, then one issue is whether the intermediate relay UE can monitor paging for the Remote UE instead of </w:t>
      </w:r>
      <w:r w:rsidR="00CE49B2">
        <w:rPr>
          <w:szCs w:val="20"/>
        </w:rPr>
        <w:t>forwarding</w:t>
      </w:r>
      <w:r w:rsidR="00CE49B2">
        <w:rPr>
          <w:rFonts w:hint="eastAsia"/>
          <w:szCs w:val="20"/>
        </w:rPr>
        <w:t xml:space="preserve"> the paging request to the parent UE.</w:t>
      </w:r>
      <w:r w:rsidR="001C5ED4">
        <w:rPr>
          <w:rFonts w:hint="eastAsia"/>
          <w:szCs w:val="20"/>
        </w:rPr>
        <w:t xml:space="preserve"> </w:t>
      </w:r>
      <w:r w:rsidR="001C5ED4">
        <w:rPr>
          <w:szCs w:val="20"/>
        </w:rPr>
        <w:t>C</w:t>
      </w:r>
      <w:r w:rsidR="001C5ED4">
        <w:rPr>
          <w:rFonts w:hint="eastAsia"/>
          <w:szCs w:val="20"/>
        </w:rPr>
        <w:t xml:space="preserve">onsidering </w:t>
      </w:r>
      <w:r w:rsidR="006B456C">
        <w:rPr>
          <w:rFonts w:hint="eastAsia"/>
          <w:szCs w:val="20"/>
        </w:rPr>
        <w:t>the intermediate relay UE is usually at cell edge</w:t>
      </w:r>
      <w:r w:rsidR="00D84AA3">
        <w:rPr>
          <w:rFonts w:hint="eastAsia"/>
          <w:szCs w:val="20"/>
        </w:rPr>
        <w:t xml:space="preserve">, when the </w:t>
      </w:r>
      <w:r w:rsidR="00A82320">
        <w:rPr>
          <w:rFonts w:hint="eastAsia"/>
          <w:szCs w:val="20"/>
        </w:rPr>
        <w:t>intermediate relay UE moves in</w:t>
      </w:r>
      <w:r w:rsidR="00F26D99">
        <w:rPr>
          <w:rFonts w:hint="eastAsia"/>
          <w:szCs w:val="20"/>
        </w:rPr>
        <w:t xml:space="preserve"> </w:t>
      </w:r>
      <w:r w:rsidR="00A82320">
        <w:rPr>
          <w:rFonts w:hint="eastAsia"/>
          <w:szCs w:val="20"/>
        </w:rPr>
        <w:t xml:space="preserve">coverage and </w:t>
      </w:r>
      <w:proofErr w:type="spellStart"/>
      <w:r w:rsidR="00A82320">
        <w:rPr>
          <w:rFonts w:hint="eastAsia"/>
          <w:szCs w:val="20"/>
        </w:rPr>
        <w:t>out-of</w:t>
      </w:r>
      <w:proofErr w:type="spellEnd"/>
      <w:r w:rsidR="00A82320">
        <w:rPr>
          <w:rFonts w:hint="eastAsia"/>
          <w:szCs w:val="20"/>
        </w:rPr>
        <w:t xml:space="preserve"> coverage, the </w:t>
      </w:r>
      <w:r w:rsidR="00BD355F">
        <w:rPr>
          <w:rFonts w:hint="eastAsia"/>
          <w:szCs w:val="20"/>
        </w:rPr>
        <w:t>intermediate relay UE</w:t>
      </w:r>
      <w:r w:rsidR="00065E20">
        <w:rPr>
          <w:rFonts w:hint="eastAsia"/>
          <w:szCs w:val="20"/>
        </w:rPr>
        <w:t xml:space="preserve"> needs to initiate/cancel </w:t>
      </w:r>
      <w:r w:rsidR="00065E20">
        <w:rPr>
          <w:szCs w:val="20"/>
        </w:rPr>
        <w:t>paging</w:t>
      </w:r>
      <w:r w:rsidR="00065E20">
        <w:rPr>
          <w:rFonts w:hint="eastAsia"/>
          <w:szCs w:val="20"/>
        </w:rPr>
        <w:t xml:space="preserve"> monitoring by</w:t>
      </w:r>
      <w:r w:rsidR="00DC4E3C">
        <w:rPr>
          <w:rFonts w:hint="eastAsia"/>
          <w:szCs w:val="20"/>
        </w:rPr>
        <w:t xml:space="preserve"> parent UE if the intermediate relay monitors paging message</w:t>
      </w:r>
      <w:r w:rsidR="0072392F">
        <w:rPr>
          <w:rFonts w:hint="eastAsia"/>
          <w:szCs w:val="20"/>
        </w:rPr>
        <w:t xml:space="preserve"> for the child UE. </w:t>
      </w:r>
      <w:r w:rsidR="0072392F">
        <w:rPr>
          <w:szCs w:val="20"/>
        </w:rPr>
        <w:t>T</w:t>
      </w:r>
      <w:r w:rsidR="0072392F">
        <w:rPr>
          <w:rFonts w:hint="eastAsia"/>
          <w:szCs w:val="20"/>
        </w:rPr>
        <w:t xml:space="preserve">hen it is </w:t>
      </w:r>
      <w:r w:rsidR="0072392F">
        <w:rPr>
          <w:szCs w:val="20"/>
        </w:rPr>
        <w:t>preferred</w:t>
      </w:r>
      <w:r w:rsidR="0072392F">
        <w:rPr>
          <w:rFonts w:hint="eastAsia"/>
          <w:szCs w:val="20"/>
        </w:rPr>
        <w:t xml:space="preserve"> o</w:t>
      </w:r>
      <w:r w:rsidR="0072392F">
        <w:rPr>
          <w:szCs w:val="20"/>
        </w:rPr>
        <w:t xml:space="preserve">nly the last </w:t>
      </w:r>
      <w:r w:rsidR="0072392F">
        <w:rPr>
          <w:rFonts w:hint="eastAsia"/>
          <w:szCs w:val="20"/>
        </w:rPr>
        <w:t>r</w:t>
      </w:r>
      <w:r w:rsidR="0072392F">
        <w:rPr>
          <w:szCs w:val="20"/>
        </w:rPr>
        <w:t>elay UE monitors paging for the remote UE</w:t>
      </w:r>
      <w:r w:rsidR="0072392F">
        <w:rPr>
          <w:rFonts w:hint="eastAsia"/>
          <w:szCs w:val="20"/>
        </w:rPr>
        <w:t xml:space="preserve"> and the intermediate Relay UE</w:t>
      </w:r>
      <w:r w:rsidR="0072392F" w:rsidRPr="0072392F">
        <w:t xml:space="preserve"> </w:t>
      </w:r>
      <w:r w:rsidR="0072392F" w:rsidRPr="0072392F">
        <w:rPr>
          <w:szCs w:val="20"/>
        </w:rPr>
        <w:t>always forwards paging request to the parent UE if receiving from the child UE.</w:t>
      </w:r>
    </w:p>
    <w:p w14:paraId="1FC8CBC5" w14:textId="4AD511F1" w:rsidR="00A10583" w:rsidRDefault="00A10583" w:rsidP="005D3463">
      <w:pPr>
        <w:pStyle w:val="Proposal"/>
        <w:numPr>
          <w:ilvl w:val="0"/>
          <w:numId w:val="19"/>
        </w:numPr>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Only the last Relay UE monitors paging for the remote UE.</w:t>
      </w:r>
    </w:p>
    <w:p w14:paraId="753E17A9" w14:textId="77777777" w:rsidR="00A10583" w:rsidRDefault="00A10583" w:rsidP="005D3463">
      <w:pPr>
        <w:pStyle w:val="Proposal"/>
        <w:numPr>
          <w:ilvl w:val="0"/>
          <w:numId w:val="19"/>
        </w:numPr>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The intermediate does not monitor paging for the child UE over </w:t>
      </w:r>
      <w:proofErr w:type="spellStart"/>
      <w:r>
        <w:rPr>
          <w:szCs w:val="20"/>
        </w:rPr>
        <w:t>Uu</w:t>
      </w:r>
      <w:proofErr w:type="spellEnd"/>
      <w:r>
        <w:rPr>
          <w:szCs w:val="20"/>
        </w:rPr>
        <w:t xml:space="preserve"> interface.</w:t>
      </w:r>
    </w:p>
    <w:p w14:paraId="6A1E9917" w14:textId="77777777" w:rsidR="00A10583" w:rsidRDefault="00A10583" w:rsidP="005D3463">
      <w:pPr>
        <w:pStyle w:val="Proposal"/>
        <w:numPr>
          <w:ilvl w:val="0"/>
          <w:numId w:val="19"/>
        </w:numPr>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The intermediate Relay UE always forwards paging request to the parent UE if receiving from the child UE.</w:t>
      </w:r>
    </w:p>
    <w:p w14:paraId="4B13E5AD" w14:textId="77777777" w:rsidR="00EF52DD" w:rsidRPr="005D3463" w:rsidRDefault="00D96137" w:rsidP="00D96137">
      <w:pPr>
        <w:pStyle w:val="Proposal"/>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u w:val="single"/>
        </w:rPr>
      </w:pPr>
      <w:r w:rsidRPr="005D3463">
        <w:rPr>
          <w:u w:val="single"/>
        </w:rPr>
        <w:t xml:space="preserve">FFS whether it also releases it for the child UEs and how the child UEs receive the paging when the intermediate relay UE is in RRC_CONNECTED.   </w:t>
      </w:r>
    </w:p>
    <w:p w14:paraId="7891AA10" w14:textId="67372F06" w:rsidR="00153936" w:rsidRPr="00D96137" w:rsidRDefault="00BB5550" w:rsidP="005D3463">
      <w:pPr>
        <w:pStyle w:val="Proposal"/>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szCs w:val="20"/>
        </w:rPr>
        <w:lastRenderedPageBreak/>
        <w:t xml:space="preserve">Since the </w:t>
      </w:r>
      <w:r>
        <w:rPr>
          <w:szCs w:val="20"/>
        </w:rPr>
        <w:t>intermediate</w:t>
      </w:r>
      <w:r>
        <w:rPr>
          <w:rFonts w:hint="eastAsia"/>
          <w:szCs w:val="20"/>
        </w:rPr>
        <w:t xml:space="preserve"> Relay UE does not monitor paging for the child UE, then the intermediate Relay UE does not need to </w:t>
      </w:r>
      <w:r w:rsidR="00D745CD">
        <w:rPr>
          <w:rFonts w:hint="eastAsia"/>
          <w:szCs w:val="20"/>
        </w:rPr>
        <w:t xml:space="preserve">release paging information for the child UEs in </w:t>
      </w:r>
      <w:r w:rsidR="00D745CD">
        <w:rPr>
          <w:szCs w:val="20"/>
        </w:rPr>
        <w:t>the</w:t>
      </w:r>
      <w:r w:rsidR="00D745CD">
        <w:rPr>
          <w:rFonts w:hint="eastAsia"/>
          <w:szCs w:val="20"/>
        </w:rPr>
        <w:t xml:space="preserve"> parent relay UE when the intermediate relay UE is in RRC_CONNECTED state.</w:t>
      </w:r>
    </w:p>
    <w:p w14:paraId="32E3FA5F" w14:textId="77777777" w:rsidR="00A10583" w:rsidRDefault="00A10583" w:rsidP="00D96137">
      <w:pPr>
        <w:pStyle w:val="Proposal"/>
        <w:numPr>
          <w:ilvl w:val="0"/>
          <w:numId w:val="19"/>
        </w:numPr>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The intermediate Relay UE</w:t>
      </w:r>
      <w:r w:rsidRPr="00DD01CA">
        <w:rPr>
          <w:szCs w:val="20"/>
        </w:rPr>
        <w:t xml:space="preserve"> </w:t>
      </w:r>
      <w:r>
        <w:rPr>
          <w:szCs w:val="20"/>
        </w:rPr>
        <w:t xml:space="preserve">does not release paging information </w:t>
      </w:r>
      <w:r w:rsidRPr="00DD01CA">
        <w:rPr>
          <w:szCs w:val="20"/>
        </w:rPr>
        <w:t xml:space="preserve">for the child UEs </w:t>
      </w:r>
      <w:r>
        <w:rPr>
          <w:szCs w:val="20"/>
        </w:rPr>
        <w:t>in the parent relay UE</w:t>
      </w:r>
      <w:r w:rsidRPr="00DD01CA">
        <w:rPr>
          <w:szCs w:val="20"/>
        </w:rPr>
        <w:t xml:space="preserve"> when the intermediate relay UE is in RRC_CONNECTED</w:t>
      </w:r>
    </w:p>
    <w:p w14:paraId="5A5C9D36" w14:textId="77777777" w:rsidR="00DD7422" w:rsidRPr="00332382" w:rsidRDefault="00027EE2" w:rsidP="00543A56">
      <w:pPr>
        <w:pStyle w:val="Proposal"/>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5D3463">
        <w:rPr>
          <w:szCs w:val="20"/>
          <w:u w:val="single"/>
        </w:rPr>
        <w:t xml:space="preserve">FFS if </w:t>
      </w:r>
      <w:r w:rsidR="00DD7422" w:rsidRPr="005D3463">
        <w:rPr>
          <w:rFonts w:hint="eastAsia"/>
          <w:szCs w:val="20"/>
          <w:u w:val="single"/>
        </w:rPr>
        <w:t>intermediate relay UE</w:t>
      </w:r>
      <w:r w:rsidRPr="005D3463">
        <w:rPr>
          <w:szCs w:val="20"/>
          <w:u w:val="single"/>
        </w:rPr>
        <w:t xml:space="preserve"> can also receive it directly on </w:t>
      </w:r>
      <w:proofErr w:type="spellStart"/>
      <w:r w:rsidRPr="005D3463">
        <w:rPr>
          <w:szCs w:val="20"/>
          <w:u w:val="single"/>
        </w:rPr>
        <w:t>Uu</w:t>
      </w:r>
      <w:proofErr w:type="spellEnd"/>
      <w:r w:rsidRPr="005D3463">
        <w:rPr>
          <w:szCs w:val="20"/>
          <w:u w:val="single"/>
        </w:rPr>
        <w:t xml:space="preserve"> (when the intermediate relay UE is in coverage).</w:t>
      </w:r>
    </w:p>
    <w:p w14:paraId="55E24D61" w14:textId="5B638E9C" w:rsidR="00543A56" w:rsidRPr="005D3463" w:rsidRDefault="00332382" w:rsidP="005D3463">
      <w:pPr>
        <w:pStyle w:val="Proposal"/>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lang w:val="en-GB"/>
        </w:rPr>
      </w:pPr>
      <w:r>
        <w:rPr>
          <w:rFonts w:hint="eastAsia"/>
          <w:szCs w:val="20"/>
        </w:rPr>
        <w:t>T</w:t>
      </w:r>
      <w:r w:rsidR="003E312A" w:rsidRPr="005D3463">
        <w:rPr>
          <w:rFonts w:hint="eastAsia"/>
          <w:szCs w:val="20"/>
        </w:rPr>
        <w:t>he intermediate relay</w:t>
      </w:r>
      <w:r>
        <w:rPr>
          <w:rFonts w:hint="eastAsia"/>
          <w:szCs w:val="20"/>
        </w:rPr>
        <w:t xml:space="preserve"> is acting as a Remote UE, then it</w:t>
      </w:r>
      <w:r w:rsidR="003E312A" w:rsidRPr="005D3463">
        <w:rPr>
          <w:rFonts w:hint="eastAsia"/>
          <w:szCs w:val="20"/>
        </w:rPr>
        <w:t xml:space="preserve"> is allowed to monitor paging for itself by implementation.</w:t>
      </w:r>
    </w:p>
    <w:p w14:paraId="6F08E161" w14:textId="14250C62" w:rsidR="00A10583" w:rsidRDefault="00A10583" w:rsidP="00D96137">
      <w:pPr>
        <w:pStyle w:val="Proposal"/>
        <w:numPr>
          <w:ilvl w:val="0"/>
          <w:numId w:val="19"/>
        </w:numPr>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EC301F">
        <w:rPr>
          <w:szCs w:val="20"/>
        </w:rPr>
        <w:t>When an intermediate relay UE is in RRC_IDLE/RRC_INACTIVE</w:t>
      </w:r>
      <w:r>
        <w:rPr>
          <w:szCs w:val="20"/>
        </w:rPr>
        <w:t xml:space="preserve"> acting as Remote UE functionality,</w:t>
      </w:r>
      <w:r w:rsidRPr="00EC301F">
        <w:rPr>
          <w:szCs w:val="20"/>
        </w:rPr>
        <w:t xml:space="preserve"> it can obtain paging </w:t>
      </w:r>
      <w:r>
        <w:rPr>
          <w:szCs w:val="20"/>
        </w:rPr>
        <w:t xml:space="preserve">for itself </w:t>
      </w:r>
      <w:r w:rsidRPr="00EC301F">
        <w:rPr>
          <w:szCs w:val="20"/>
        </w:rPr>
        <w:t xml:space="preserve">directly on </w:t>
      </w:r>
      <w:proofErr w:type="spellStart"/>
      <w:r w:rsidRPr="00EC301F">
        <w:rPr>
          <w:szCs w:val="20"/>
        </w:rPr>
        <w:t>Uu</w:t>
      </w:r>
      <w:proofErr w:type="spellEnd"/>
      <w:r w:rsidRPr="00EC301F">
        <w:rPr>
          <w:szCs w:val="20"/>
        </w:rPr>
        <w:t xml:space="preserve"> </w:t>
      </w:r>
      <w:r w:rsidR="00B40DFA">
        <w:rPr>
          <w:rFonts w:hint="eastAsia"/>
          <w:szCs w:val="20"/>
        </w:rPr>
        <w:t xml:space="preserve">by implementation </w:t>
      </w:r>
      <w:r w:rsidRPr="00EC301F">
        <w:rPr>
          <w:szCs w:val="20"/>
        </w:rPr>
        <w:t>when the intermediate relay UE is in coverage</w:t>
      </w:r>
      <w:r>
        <w:rPr>
          <w:szCs w:val="20"/>
        </w:rPr>
        <w:t>, like today’s Remote UE.</w:t>
      </w:r>
    </w:p>
    <w:p w14:paraId="2D4428FD" w14:textId="21688E8E" w:rsidR="00103481" w:rsidRDefault="00671799" w:rsidP="00103481">
      <w:pPr>
        <w:pStyle w:val="Proposal"/>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5D3463">
        <w:rPr>
          <w:szCs w:val="20"/>
          <w:u w:val="single"/>
        </w:rPr>
        <w:t xml:space="preserve">FFS: upon change in the ability of the intermediate UE to monitor paging on </w:t>
      </w:r>
      <w:proofErr w:type="spellStart"/>
      <w:r w:rsidRPr="005D3463">
        <w:rPr>
          <w:szCs w:val="20"/>
          <w:u w:val="single"/>
        </w:rPr>
        <w:t>Uu</w:t>
      </w:r>
      <w:proofErr w:type="spellEnd"/>
      <w:r w:rsidRPr="005D3463">
        <w:rPr>
          <w:szCs w:val="20"/>
          <w:u w:val="single"/>
        </w:rPr>
        <w:t xml:space="preserve"> (e.g., moving in/out of coverage) to initiate/cancel paging monitoring by the parent relay).</w:t>
      </w:r>
    </w:p>
    <w:p w14:paraId="5F26DDDB" w14:textId="52B82AD9" w:rsidR="00671799" w:rsidRPr="005D3463" w:rsidRDefault="006E28BB" w:rsidP="005D3463">
      <w:pPr>
        <w:pStyle w:val="Proposal"/>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Pr>
          <w:szCs w:val="20"/>
        </w:rPr>
        <w:t>C</w:t>
      </w:r>
      <w:r>
        <w:rPr>
          <w:rFonts w:hint="eastAsia"/>
          <w:szCs w:val="20"/>
        </w:rPr>
        <w:t xml:space="preserve">onsidering the intermediate relay UE is usually at cell edge, when the intermediate relay UE moves in coverage and </w:t>
      </w:r>
      <w:proofErr w:type="spellStart"/>
      <w:r>
        <w:rPr>
          <w:rFonts w:hint="eastAsia"/>
          <w:szCs w:val="20"/>
        </w:rPr>
        <w:t>out-of</w:t>
      </w:r>
      <w:proofErr w:type="spellEnd"/>
      <w:r>
        <w:rPr>
          <w:rFonts w:hint="eastAsia"/>
          <w:szCs w:val="20"/>
        </w:rPr>
        <w:t xml:space="preserve"> coverage, the intermediate relay UE </w:t>
      </w:r>
      <w:r w:rsidR="00B33E18">
        <w:rPr>
          <w:rFonts w:hint="eastAsia"/>
          <w:szCs w:val="20"/>
        </w:rPr>
        <w:t xml:space="preserve">may </w:t>
      </w:r>
      <w:proofErr w:type="gramStart"/>
      <w:r>
        <w:rPr>
          <w:rFonts w:hint="eastAsia"/>
          <w:szCs w:val="20"/>
        </w:rPr>
        <w:t>needs</w:t>
      </w:r>
      <w:proofErr w:type="gramEnd"/>
      <w:r>
        <w:rPr>
          <w:rFonts w:hint="eastAsia"/>
          <w:szCs w:val="20"/>
        </w:rPr>
        <w:t xml:space="preserve"> to initiate/cancel </w:t>
      </w:r>
      <w:r>
        <w:rPr>
          <w:szCs w:val="20"/>
        </w:rPr>
        <w:t>paging</w:t>
      </w:r>
      <w:r>
        <w:rPr>
          <w:rFonts w:hint="eastAsia"/>
          <w:szCs w:val="20"/>
        </w:rPr>
        <w:t xml:space="preserve"> monitoring by parent UE if the intermediate relay monitors paging message </w:t>
      </w:r>
      <w:proofErr w:type="spellStart"/>
      <w:r w:rsidR="008C7D35">
        <w:rPr>
          <w:rFonts w:hint="eastAsia"/>
          <w:szCs w:val="20"/>
        </w:rPr>
        <w:t>freeuntly</w:t>
      </w:r>
      <w:proofErr w:type="spellEnd"/>
      <w:r>
        <w:rPr>
          <w:rFonts w:hint="eastAsia"/>
          <w:szCs w:val="20"/>
        </w:rPr>
        <w:t>.</w:t>
      </w:r>
      <w:r w:rsidR="00CE4087">
        <w:rPr>
          <w:rFonts w:hint="eastAsia"/>
          <w:szCs w:val="20"/>
        </w:rPr>
        <w:t xml:space="preserve"> </w:t>
      </w:r>
      <w:r w:rsidR="00CE4087">
        <w:rPr>
          <w:szCs w:val="20"/>
        </w:rPr>
        <w:t>T</w:t>
      </w:r>
      <w:r w:rsidR="00CE4087">
        <w:rPr>
          <w:rFonts w:hint="eastAsia"/>
          <w:szCs w:val="20"/>
        </w:rPr>
        <w:t>hen as today, the intermediate relay UE does not initiate or cancel paging monitoring by the parent relay UE.</w:t>
      </w:r>
      <w:r>
        <w:rPr>
          <w:rFonts w:hint="eastAsia"/>
          <w:szCs w:val="20"/>
          <w:u w:val="single"/>
        </w:rPr>
        <w:t xml:space="preserve"> </w:t>
      </w:r>
    </w:p>
    <w:p w14:paraId="65980CA6" w14:textId="270B71E0" w:rsidR="006D11D6" w:rsidRPr="00535EA5" w:rsidRDefault="00A10583" w:rsidP="005D3463">
      <w:pPr>
        <w:pStyle w:val="Proposal"/>
        <w:numPr>
          <w:ilvl w:val="0"/>
          <w:numId w:val="19"/>
        </w:numPr>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rPr>
      </w:pPr>
      <w:r w:rsidRPr="005D3463">
        <w:rPr>
          <w:szCs w:val="20"/>
        </w:rPr>
        <w:t>When an intermediate relay UE moves in or out of coverage, it does not initiate or cancel paging monitoring by parent relay UE.</w:t>
      </w:r>
    </w:p>
    <w:p w14:paraId="5A4E3E75" w14:textId="66AE3F84" w:rsidR="00535EA5" w:rsidRPr="00535EA5" w:rsidRDefault="00535EA5" w:rsidP="00535EA5">
      <w:pPr>
        <w:pStyle w:val="Heading3"/>
        <w:rPr>
          <w:rFonts w:eastAsiaTheme="minorEastAsia"/>
          <w:b w:val="0"/>
          <w:bCs w:val="0"/>
          <w:lang w:eastAsia="zh-CN"/>
        </w:rPr>
      </w:pPr>
      <w:r>
        <w:rPr>
          <w:rFonts w:eastAsiaTheme="minorEastAsia"/>
          <w:b w:val="0"/>
          <w:bCs w:val="0"/>
          <w:lang w:eastAsia="zh-CN"/>
        </w:rPr>
        <w:t xml:space="preserve">2.3 Scenario restriction </w:t>
      </w:r>
    </w:p>
    <w:p w14:paraId="5CCBF9BC" w14:textId="14F38DCF" w:rsidR="00B05522" w:rsidRDefault="00D95AF9" w:rsidP="00B05522">
      <w:pPr>
        <w:pStyle w:val="BodyText"/>
        <w:rPr>
          <w:rFonts w:eastAsiaTheme="minorEastAsia"/>
          <w:lang w:eastAsia="zh-CN"/>
        </w:rPr>
      </w:pPr>
      <w:r>
        <w:rPr>
          <w:rFonts w:eastAsiaTheme="minorEastAsia"/>
          <w:lang w:eastAsia="zh-CN"/>
        </w:rPr>
        <w:t>RAN2 agree</w:t>
      </w:r>
      <w:r w:rsidR="007E7B67">
        <w:rPr>
          <w:rFonts w:eastAsiaTheme="minorEastAsia"/>
          <w:lang w:eastAsia="zh-CN"/>
        </w:rPr>
        <w:t>d</w:t>
      </w:r>
      <w:r>
        <w:rPr>
          <w:rFonts w:eastAsiaTheme="minorEastAsia"/>
          <w:lang w:eastAsia="zh-CN"/>
        </w:rPr>
        <w:t xml:space="preserve"> </w:t>
      </w:r>
      <w:r w:rsidR="007E7B67">
        <w:rPr>
          <w:rFonts w:eastAsiaTheme="minorEastAsia"/>
          <w:lang w:eastAsia="zh-CN"/>
        </w:rPr>
        <w:t xml:space="preserve">to support a baseline procedure for the case in which the intermediate relay UE should </w:t>
      </w:r>
      <w:r w:rsidR="00A9683D">
        <w:rPr>
          <w:rFonts w:eastAsiaTheme="minorEastAsia"/>
          <w:lang w:eastAsia="zh-CN"/>
        </w:rPr>
        <w:t>enter</w:t>
      </w:r>
      <w:r w:rsidR="007E7B67">
        <w:rPr>
          <w:rFonts w:eastAsiaTheme="minorEastAsia"/>
          <w:lang w:eastAsia="zh-CN"/>
        </w:rPr>
        <w:t xml:space="preserve"> CONNECTED state when the Remote UE goes to CONNECTED state</w:t>
      </w:r>
      <w:r w:rsidR="00453099">
        <w:rPr>
          <w:rFonts w:eastAsiaTheme="minorEastAsia"/>
          <w:lang w:eastAsia="zh-CN"/>
        </w:rPr>
        <w:t xml:space="preserve">. In this case, the intermediate Relay UE is also acting as a Remote UE, </w:t>
      </w:r>
      <w:r w:rsidR="001971FE">
        <w:rPr>
          <w:rFonts w:eastAsiaTheme="minorEastAsia"/>
          <w:lang w:eastAsia="zh-CN"/>
        </w:rPr>
        <w:t xml:space="preserve">so the </w:t>
      </w:r>
      <w:r w:rsidR="000B24EA">
        <w:rPr>
          <w:rFonts w:eastAsiaTheme="minorEastAsia"/>
          <w:lang w:eastAsia="zh-CN"/>
        </w:rPr>
        <w:t xml:space="preserve">intermediate Relay UE cannot support different indirect paths to the </w:t>
      </w:r>
      <w:proofErr w:type="spellStart"/>
      <w:r w:rsidR="000B24EA">
        <w:rPr>
          <w:rFonts w:eastAsiaTheme="minorEastAsia"/>
          <w:lang w:eastAsia="zh-CN"/>
        </w:rPr>
        <w:t>gNB</w:t>
      </w:r>
      <w:proofErr w:type="spellEnd"/>
      <w:r w:rsidR="000B24EA">
        <w:rPr>
          <w:rFonts w:eastAsiaTheme="minorEastAsia"/>
          <w:lang w:eastAsia="zh-CN"/>
        </w:rPr>
        <w:t>.</w:t>
      </w:r>
    </w:p>
    <w:p w14:paraId="4E238D46" w14:textId="77777777" w:rsidR="007E7B67" w:rsidRDefault="007E7B67" w:rsidP="007E7B67">
      <w:pPr>
        <w:pStyle w:val="Doc-text2"/>
        <w:pBdr>
          <w:top w:val="single" w:sz="4" w:space="1" w:color="auto"/>
          <w:left w:val="single" w:sz="4" w:space="4" w:color="auto"/>
          <w:bottom w:val="single" w:sz="4" w:space="1" w:color="auto"/>
          <w:right w:val="single" w:sz="4" w:space="4" w:color="auto"/>
        </w:pBdr>
      </w:pPr>
      <w:r>
        <w:t xml:space="preserve">Support a baseline procedure for the case in which the intermediate relay UEs for a remote UE all transition to RRC_CONNECTED (if not already there) when the remote UE goes to RRC_CONNECTED. </w:t>
      </w:r>
    </w:p>
    <w:p w14:paraId="44EF8CAC" w14:textId="3044C7E7" w:rsidR="007E7B67" w:rsidRDefault="007E7B67" w:rsidP="007E7B67">
      <w:pPr>
        <w:pStyle w:val="Doc-text2"/>
        <w:pBdr>
          <w:top w:val="single" w:sz="4" w:space="1" w:color="auto"/>
          <w:left w:val="single" w:sz="4" w:space="4" w:color="auto"/>
          <w:bottom w:val="single" w:sz="4" w:space="1" w:color="auto"/>
          <w:right w:val="single" w:sz="4" w:space="4" w:color="auto"/>
        </w:pBdr>
      </w:pPr>
      <w:r>
        <w:t>Support this case based on existing U2N framework, with all the UEs RRC_CONNECTED to the last relay UE’s serving cell.</w:t>
      </w:r>
    </w:p>
    <w:p w14:paraId="704618D9" w14:textId="77777777" w:rsidR="00453099" w:rsidRPr="00573F1D" w:rsidRDefault="00453099" w:rsidP="00453099">
      <w:pPr>
        <w:pStyle w:val="Doc-text2"/>
        <w:pBdr>
          <w:top w:val="single" w:sz="4" w:space="1" w:color="auto"/>
          <w:left w:val="single" w:sz="4" w:space="4" w:color="auto"/>
          <w:bottom w:val="single" w:sz="4" w:space="1" w:color="auto"/>
          <w:right w:val="single" w:sz="4" w:space="4" w:color="auto"/>
        </w:pBdr>
      </w:pPr>
      <w:r>
        <w:t xml:space="preserve">If the intermediate Relay UE also is acting as a Remote UE, it cannot support different indirect paths to the </w:t>
      </w:r>
      <w:proofErr w:type="spellStart"/>
      <w:r>
        <w:t>gNB</w:t>
      </w:r>
      <w:proofErr w:type="spellEnd"/>
      <w:r>
        <w:t xml:space="preserve"> with same/different last/U2N/parent intermediate Relay UE(s) based on different PC5 unicast links.</w:t>
      </w:r>
    </w:p>
    <w:p w14:paraId="18231771" w14:textId="697594F9" w:rsidR="00EF621D" w:rsidRDefault="00EF621D" w:rsidP="00B05522">
      <w:pPr>
        <w:pStyle w:val="BodyText"/>
        <w:rPr>
          <w:rFonts w:eastAsiaTheme="minorEastAsia"/>
          <w:lang w:val="en-GB" w:eastAsia="zh-CN"/>
        </w:rPr>
      </w:pPr>
      <w:r>
        <w:rPr>
          <w:rFonts w:eastAsiaTheme="minorEastAsia"/>
          <w:lang w:val="en-GB" w:eastAsia="zh-CN"/>
        </w:rPr>
        <w:t xml:space="preserve">Taking the following as example, </w:t>
      </w:r>
      <w:r w:rsidR="00A9511B">
        <w:rPr>
          <w:rFonts w:eastAsiaTheme="minorEastAsia"/>
          <w:lang w:val="en-GB" w:eastAsia="zh-CN"/>
        </w:rPr>
        <w:t>if the intermediate Relay UE already established red</w:t>
      </w:r>
      <w:r w:rsidR="00F669A3">
        <w:rPr>
          <w:rFonts w:eastAsiaTheme="minorEastAsia"/>
          <w:lang w:val="en-GB" w:eastAsia="zh-CN"/>
        </w:rPr>
        <w:t xml:space="preserve"> relay</w:t>
      </w:r>
      <w:r w:rsidR="00A9511B">
        <w:rPr>
          <w:rFonts w:eastAsiaTheme="minorEastAsia"/>
          <w:lang w:val="en-GB" w:eastAsia="zh-CN"/>
        </w:rPr>
        <w:t xml:space="preserve"> path for Remote UE(s)</w:t>
      </w:r>
      <w:r w:rsidR="00F669A3">
        <w:rPr>
          <w:rFonts w:eastAsiaTheme="minorEastAsia"/>
          <w:lang w:val="en-GB" w:eastAsia="zh-CN"/>
        </w:rPr>
        <w:t>, then the green relay path</w:t>
      </w:r>
      <w:r w:rsidR="00B3727B">
        <w:rPr>
          <w:rFonts w:eastAsiaTheme="minorEastAsia"/>
          <w:lang w:val="en-GB" w:eastAsia="zh-CN"/>
        </w:rPr>
        <w:t xml:space="preserve"> should not be established. How to avoid green relay path is the issue to be addressed.</w:t>
      </w:r>
    </w:p>
    <w:p w14:paraId="707CD225" w14:textId="3A8B09BA" w:rsidR="00E05564" w:rsidRDefault="002A39B5" w:rsidP="00E05564">
      <w:pPr>
        <w:pStyle w:val="BodyText"/>
        <w:jc w:val="center"/>
        <w:rPr>
          <w:rFonts w:eastAsiaTheme="minorEastAsia"/>
          <w:lang w:val="en-GB" w:eastAsia="zh-CN"/>
        </w:rPr>
      </w:pPr>
      <w:r>
        <w:rPr>
          <w:rFonts w:eastAsia="Malgun Gothic"/>
          <w:bCs/>
          <w:noProof/>
          <w:lang w:eastAsia="ko-KR"/>
        </w:rPr>
        <w:drawing>
          <wp:inline distT="0" distB="0" distL="0" distR="0" wp14:anchorId="03010468" wp14:editId="109ABE7B">
            <wp:extent cx="3547399" cy="797043"/>
            <wp:effectExtent l="0" t="0" r="0" b="3175"/>
            <wp:docPr id="807114095" name="Picture 9"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65953" name="Picture 9" descr="A screenshot of a computer screen&#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47724" cy="819584"/>
                    </a:xfrm>
                    <a:prstGeom prst="rect">
                      <a:avLst/>
                    </a:prstGeom>
                    <a:noFill/>
                    <a:ln>
                      <a:noFill/>
                    </a:ln>
                  </pic:spPr>
                </pic:pic>
              </a:graphicData>
            </a:graphic>
          </wp:inline>
        </w:drawing>
      </w:r>
    </w:p>
    <w:p w14:paraId="32DCDE29" w14:textId="5E439479" w:rsidR="001E63AC" w:rsidRDefault="001E63AC" w:rsidP="00E05564">
      <w:pPr>
        <w:pStyle w:val="BodyText"/>
        <w:jc w:val="center"/>
        <w:rPr>
          <w:rFonts w:eastAsiaTheme="minorEastAsia"/>
          <w:lang w:val="en-GB" w:eastAsia="zh-CN"/>
        </w:rPr>
      </w:pPr>
      <w:r>
        <w:rPr>
          <w:rFonts w:eastAsia="Malgun Gothic"/>
          <w:bCs/>
          <w:noProof/>
          <w:lang w:eastAsia="ko-KR"/>
        </w:rPr>
        <w:drawing>
          <wp:inline distT="0" distB="0" distL="0" distR="0" wp14:anchorId="61A3CE08" wp14:editId="19429E09">
            <wp:extent cx="3510974" cy="889950"/>
            <wp:effectExtent l="0" t="0" r="0" b="5715"/>
            <wp:docPr id="202013586" name="Picture 10"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892550" name="Picture 10" descr="A diagram of a diagram&#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85043" cy="908725"/>
                    </a:xfrm>
                    <a:prstGeom prst="rect">
                      <a:avLst/>
                    </a:prstGeom>
                    <a:noFill/>
                    <a:ln>
                      <a:noFill/>
                    </a:ln>
                  </pic:spPr>
                </pic:pic>
              </a:graphicData>
            </a:graphic>
          </wp:inline>
        </w:drawing>
      </w:r>
    </w:p>
    <w:p w14:paraId="5AE6E31C" w14:textId="65DA51A8" w:rsidR="00B523C5" w:rsidRDefault="00B523C5" w:rsidP="00E05564">
      <w:pPr>
        <w:pStyle w:val="BodyText"/>
        <w:jc w:val="center"/>
        <w:rPr>
          <w:rFonts w:eastAsiaTheme="minorEastAsia"/>
          <w:lang w:val="en-GB" w:eastAsia="zh-CN"/>
        </w:rPr>
      </w:pPr>
      <w:r>
        <w:rPr>
          <w:rFonts w:eastAsiaTheme="minorEastAsia" w:hint="eastAsia"/>
          <w:lang w:val="en-GB" w:eastAsia="zh-CN"/>
        </w:rPr>
        <w:t>Figure 1</w:t>
      </w:r>
    </w:p>
    <w:p w14:paraId="102DF52E" w14:textId="03EEFB68" w:rsidR="007E7B67" w:rsidRDefault="0016730C" w:rsidP="00B05522">
      <w:pPr>
        <w:pStyle w:val="BodyText"/>
        <w:rPr>
          <w:rFonts w:eastAsiaTheme="minorEastAsia"/>
          <w:lang w:val="en-GB" w:eastAsia="zh-CN"/>
        </w:rPr>
      </w:pPr>
      <w:r>
        <w:rPr>
          <w:rFonts w:eastAsiaTheme="minorEastAsia"/>
          <w:lang w:val="en-GB" w:eastAsia="zh-CN"/>
        </w:rPr>
        <w:t>The intention to establish different PC5 connection is for different RSCs, t</w:t>
      </w:r>
      <w:r w:rsidR="000A614B">
        <w:rPr>
          <w:rFonts w:eastAsiaTheme="minorEastAsia"/>
          <w:lang w:val="en-GB" w:eastAsia="zh-CN"/>
        </w:rPr>
        <w:t>here could be two options</w:t>
      </w:r>
      <w:r>
        <w:rPr>
          <w:rFonts w:eastAsiaTheme="minorEastAsia"/>
          <w:lang w:val="en-GB" w:eastAsia="zh-CN"/>
        </w:rPr>
        <w:t xml:space="preserve"> to avoid establish different PC5 connection:</w:t>
      </w:r>
    </w:p>
    <w:p w14:paraId="1678AD7E" w14:textId="3E12BE7E" w:rsidR="0016730C" w:rsidRPr="00D63D99" w:rsidRDefault="0016730C" w:rsidP="00B05522">
      <w:pPr>
        <w:pStyle w:val="BodyText"/>
        <w:rPr>
          <w:rFonts w:eastAsiaTheme="minorEastAsia"/>
          <w:u w:val="single"/>
          <w:lang w:val="en-GB" w:eastAsia="zh-CN"/>
        </w:rPr>
      </w:pPr>
      <w:r w:rsidRPr="00D63D99">
        <w:rPr>
          <w:rFonts w:eastAsiaTheme="minorEastAsia"/>
          <w:u w:val="single"/>
          <w:lang w:val="en-GB" w:eastAsia="zh-CN"/>
        </w:rPr>
        <w:t>Option 1: The intermediate Relay UE only broadcast</w:t>
      </w:r>
      <w:r w:rsidR="00E72FC1">
        <w:rPr>
          <w:rFonts w:eastAsiaTheme="minorEastAsia"/>
          <w:u w:val="single"/>
          <w:lang w:val="en-GB" w:eastAsia="zh-CN"/>
        </w:rPr>
        <w:t>s</w:t>
      </w:r>
      <w:r w:rsidRPr="00D63D99">
        <w:rPr>
          <w:rFonts w:eastAsiaTheme="minorEastAsia"/>
          <w:u w:val="single"/>
          <w:lang w:val="en-GB" w:eastAsia="zh-CN"/>
        </w:rPr>
        <w:t xml:space="preserve"> one RSC in discovery message(s)</w:t>
      </w:r>
    </w:p>
    <w:p w14:paraId="53BB66A1" w14:textId="1D829425" w:rsidR="0016730C" w:rsidRDefault="0016730C" w:rsidP="00B05522">
      <w:pPr>
        <w:pStyle w:val="BodyText"/>
        <w:rPr>
          <w:rFonts w:eastAsiaTheme="minorEastAsia"/>
          <w:lang w:eastAsia="zh-CN"/>
        </w:rPr>
      </w:pPr>
      <w:r w:rsidRPr="0016730C">
        <w:rPr>
          <w:rFonts w:eastAsiaTheme="minorEastAsia"/>
          <w:lang w:eastAsia="zh-CN"/>
        </w:rPr>
        <w:lastRenderedPageBreak/>
        <w:t xml:space="preserve">If the intermediate Relay UE has established PC5 connection for one RSC associated with one last Relay UE and transmitted in discovery message, the intermediate Relay UE </w:t>
      </w:r>
      <w:r w:rsidR="009F1661">
        <w:rPr>
          <w:rFonts w:eastAsiaTheme="minorEastAsia"/>
          <w:lang w:eastAsia="zh-CN"/>
        </w:rPr>
        <w:t>does not transmit another RSC in discovery message</w:t>
      </w:r>
      <w:r w:rsidRPr="0016730C">
        <w:rPr>
          <w:rFonts w:eastAsiaTheme="minorEastAsia"/>
          <w:lang w:eastAsia="zh-CN"/>
        </w:rPr>
        <w:t>.</w:t>
      </w:r>
      <w:r w:rsidR="009F1661">
        <w:rPr>
          <w:rFonts w:eastAsiaTheme="minorEastAsia"/>
          <w:lang w:eastAsia="zh-CN"/>
        </w:rPr>
        <w:t xml:space="preserve"> With this option, when the Remote UEs select relay path, the Remote UEs only consider</w:t>
      </w:r>
      <w:r w:rsidR="00D96A19">
        <w:rPr>
          <w:rFonts w:eastAsiaTheme="minorEastAsia"/>
          <w:lang w:eastAsia="zh-CN"/>
        </w:rPr>
        <w:t>s</w:t>
      </w:r>
      <w:r w:rsidR="009F1661">
        <w:rPr>
          <w:rFonts w:eastAsiaTheme="minorEastAsia"/>
          <w:lang w:eastAsia="zh-CN"/>
        </w:rPr>
        <w:t xml:space="preserve"> </w:t>
      </w:r>
      <w:r w:rsidR="00D96A19">
        <w:rPr>
          <w:rFonts w:eastAsiaTheme="minorEastAsia"/>
          <w:lang w:eastAsia="zh-CN"/>
        </w:rPr>
        <w:t>the RSC for which the PC5 link is already established on red relay path.</w:t>
      </w:r>
    </w:p>
    <w:p w14:paraId="27EAFF39" w14:textId="7022BACB" w:rsidR="00D96A19" w:rsidRDefault="009F1661" w:rsidP="00D96A19">
      <w:pPr>
        <w:pStyle w:val="BodyText"/>
        <w:rPr>
          <w:rFonts w:eastAsiaTheme="minorEastAsia"/>
          <w:u w:val="single"/>
          <w:lang w:val="en-GB" w:eastAsia="zh-CN"/>
        </w:rPr>
      </w:pPr>
      <w:r w:rsidRPr="00D63D99">
        <w:rPr>
          <w:rFonts w:eastAsiaTheme="minorEastAsia"/>
          <w:u w:val="single"/>
          <w:lang w:eastAsia="zh-CN"/>
        </w:rPr>
        <w:t xml:space="preserve">Option 2: </w:t>
      </w:r>
      <w:r w:rsidR="00D96A19" w:rsidRPr="00D63D99">
        <w:rPr>
          <w:rFonts w:eastAsiaTheme="minorEastAsia"/>
          <w:u w:val="single"/>
          <w:lang w:val="en-GB" w:eastAsia="zh-CN"/>
        </w:rPr>
        <w:t xml:space="preserve">The intermediate Relay UE </w:t>
      </w:r>
      <w:r w:rsidR="000766AE">
        <w:rPr>
          <w:rFonts w:eastAsiaTheme="minorEastAsia"/>
          <w:u w:val="single"/>
          <w:lang w:val="en-GB" w:eastAsia="zh-CN"/>
        </w:rPr>
        <w:t>reject</w:t>
      </w:r>
      <w:r w:rsidR="00E72FC1">
        <w:rPr>
          <w:rFonts w:eastAsiaTheme="minorEastAsia"/>
          <w:u w:val="single"/>
          <w:lang w:val="en-GB" w:eastAsia="zh-CN"/>
        </w:rPr>
        <w:t>s</w:t>
      </w:r>
      <w:r w:rsidR="000766AE">
        <w:rPr>
          <w:rFonts w:eastAsiaTheme="minorEastAsia"/>
          <w:u w:val="single"/>
          <w:lang w:val="en-GB" w:eastAsia="zh-CN"/>
        </w:rPr>
        <w:t xml:space="preserve"> the new relay establishment request for a different RSC</w:t>
      </w:r>
    </w:p>
    <w:p w14:paraId="63EE90F9" w14:textId="4D032CC4" w:rsidR="000766AE" w:rsidRDefault="000766AE" w:rsidP="00D96A19">
      <w:pPr>
        <w:pStyle w:val="BodyText"/>
        <w:rPr>
          <w:rFonts w:eastAsiaTheme="minorEastAsia"/>
          <w:lang w:val="en-GB" w:eastAsia="zh-CN"/>
        </w:rPr>
      </w:pPr>
      <w:r w:rsidRPr="000766AE">
        <w:rPr>
          <w:rFonts w:eastAsiaTheme="minorEastAsia"/>
          <w:lang w:val="en-GB" w:eastAsia="zh-CN"/>
        </w:rPr>
        <w:t>Once the intermediate relay UE established the red relay path, the intermediate Relay reject the request from the Remote UE to establish a new relay path.</w:t>
      </w:r>
      <w:r>
        <w:rPr>
          <w:rFonts w:eastAsiaTheme="minorEastAsia"/>
          <w:lang w:val="en-GB" w:eastAsia="zh-CN"/>
        </w:rPr>
        <w:t xml:space="preserve"> This option will consume discovery message transmission and Remote UE relay (re)selection procedure.</w:t>
      </w:r>
    </w:p>
    <w:p w14:paraId="12DAE438" w14:textId="0E4F2244" w:rsidR="00900336" w:rsidRDefault="00900336" w:rsidP="00D75FF9">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bookmarkStart w:id="6" w:name="_Hlk189651593"/>
      <w:r w:rsidRPr="002F5FAF">
        <w:rPr>
          <w:szCs w:val="20"/>
        </w:rPr>
        <w:t xml:space="preserve">If the intermediate Relay UE has established PC5 connection for one RSC associated with one last Relay UE, the intermediate Relay UE </w:t>
      </w:r>
      <w:r w:rsidR="00825F95">
        <w:rPr>
          <w:szCs w:val="20"/>
        </w:rPr>
        <w:t>does not transmit other RSC(s) in any discovery message.</w:t>
      </w:r>
    </w:p>
    <w:p w14:paraId="2FB0D0BE" w14:textId="7D50863A" w:rsidR="006111B8" w:rsidRDefault="006111B8" w:rsidP="00D75FF9">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Sends LS to SA2.</w:t>
      </w:r>
    </w:p>
    <w:p w14:paraId="4AA45D28" w14:textId="77B2F593" w:rsidR="00402160" w:rsidRPr="0056654F" w:rsidRDefault="00402160" w:rsidP="0040216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 xml:space="preserve">Another scenario is if the intermediate Relay UE has </w:t>
      </w:r>
      <w:proofErr w:type="spellStart"/>
      <w:r>
        <w:rPr>
          <w:rFonts w:hint="eastAsia"/>
          <w:szCs w:val="20"/>
        </w:rPr>
        <w:t>Uu</w:t>
      </w:r>
      <w:proofErr w:type="spellEnd"/>
      <w:r>
        <w:rPr>
          <w:rFonts w:hint="eastAsia"/>
          <w:szCs w:val="20"/>
        </w:rPr>
        <w:t xml:space="preserve"> connection with the </w:t>
      </w:r>
      <w:r w:rsidR="00BC10D4">
        <w:rPr>
          <w:rFonts w:hint="eastAsia"/>
          <w:szCs w:val="20"/>
        </w:rPr>
        <w:t xml:space="preserve">different cell with </w:t>
      </w:r>
      <w:r w:rsidR="00BC10D4">
        <w:rPr>
          <w:szCs w:val="20"/>
        </w:rPr>
        <w:t>the</w:t>
      </w:r>
      <w:r w:rsidR="00BC10D4">
        <w:rPr>
          <w:rFonts w:hint="eastAsia"/>
          <w:szCs w:val="20"/>
        </w:rPr>
        <w:t xml:space="preserve"> last Relay UE cell</w:t>
      </w:r>
      <w:r w:rsidR="000239A7">
        <w:rPr>
          <w:rFonts w:hint="eastAsia"/>
          <w:szCs w:val="20"/>
        </w:rPr>
        <w:t xml:space="preserve">, e.g. in the following figure, the intermediate Relay UE established RRC connection with </w:t>
      </w:r>
      <w:r w:rsidR="0056654F">
        <w:rPr>
          <w:rFonts w:hint="eastAsia"/>
          <w:szCs w:val="20"/>
        </w:rPr>
        <w:t>on green path</w:t>
      </w:r>
      <w:r w:rsidR="00642151">
        <w:rPr>
          <w:rFonts w:hint="eastAsia"/>
          <w:szCs w:val="20"/>
        </w:rPr>
        <w:t xml:space="preserve"> for its own service</w:t>
      </w:r>
      <w:r w:rsidR="003E0B6B">
        <w:rPr>
          <w:rFonts w:hint="eastAsia"/>
          <w:szCs w:val="20"/>
        </w:rPr>
        <w:t xml:space="preserve"> towards same or different cell of the last relay UE</w:t>
      </w:r>
      <w:r w:rsidR="000239A7">
        <w:rPr>
          <w:rFonts w:hint="eastAsia"/>
          <w:szCs w:val="20"/>
        </w:rPr>
        <w:t>, but</w:t>
      </w:r>
      <w:r w:rsidR="0056654F">
        <w:rPr>
          <w:rFonts w:hint="eastAsia"/>
          <w:szCs w:val="20"/>
        </w:rPr>
        <w:t xml:space="preserve"> the intermediate Relay UE </w:t>
      </w:r>
      <w:r w:rsidR="0056654F">
        <w:rPr>
          <w:szCs w:val="20"/>
        </w:rPr>
        <w:t>receives</w:t>
      </w:r>
      <w:r w:rsidR="0056654F">
        <w:rPr>
          <w:rFonts w:hint="eastAsia"/>
          <w:szCs w:val="20"/>
        </w:rPr>
        <w:t xml:space="preserve"> relay request from </w:t>
      </w:r>
      <w:r w:rsidR="0056654F">
        <w:rPr>
          <w:szCs w:val="20"/>
        </w:rPr>
        <w:t>the</w:t>
      </w:r>
      <w:r w:rsidR="0056654F">
        <w:rPr>
          <w:rFonts w:hint="eastAsia"/>
          <w:szCs w:val="20"/>
        </w:rPr>
        <w:t xml:space="preserve"> Remote UE to establish relay path, wh</w:t>
      </w:r>
      <w:r w:rsidR="00046516">
        <w:rPr>
          <w:rFonts w:hint="eastAsia"/>
          <w:szCs w:val="20"/>
        </w:rPr>
        <w:t>at the intermediate Relay UE should do.</w:t>
      </w:r>
    </w:p>
    <w:p w14:paraId="5DF40255" w14:textId="77777777" w:rsidR="00825F95" w:rsidRPr="002F5FAF" w:rsidRDefault="00825F95" w:rsidP="00825F9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p>
    <w:bookmarkEnd w:id="6"/>
    <w:p w14:paraId="3A6E94B6" w14:textId="5B0E51F4" w:rsidR="00900336" w:rsidRDefault="00D90FBA" w:rsidP="00D90FBA">
      <w:pPr>
        <w:pStyle w:val="BodyText"/>
        <w:jc w:val="center"/>
        <w:rPr>
          <w:rFonts w:eastAsiaTheme="minorEastAsia"/>
          <w:lang w:val="en-GB" w:eastAsia="zh-CN"/>
        </w:rPr>
      </w:pPr>
      <w:r>
        <w:rPr>
          <w:noProof/>
        </w:rPr>
        <w:drawing>
          <wp:inline distT="0" distB="0" distL="0" distR="0" wp14:anchorId="4F6AD4B5" wp14:editId="42F01D24">
            <wp:extent cx="2997472" cy="1148715"/>
            <wp:effectExtent l="0" t="0" r="0" b="0"/>
            <wp:docPr id="2092710848" name="Picture 1" descr="A green line with red dots and white circl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710848" name="Picture 1" descr="A green line with red dots and white circles&#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3983" cy="1178036"/>
                    </a:xfrm>
                    <a:prstGeom prst="rect">
                      <a:avLst/>
                    </a:prstGeom>
                    <a:noFill/>
                  </pic:spPr>
                </pic:pic>
              </a:graphicData>
            </a:graphic>
          </wp:inline>
        </w:drawing>
      </w:r>
    </w:p>
    <w:p w14:paraId="4789800F" w14:textId="40006142" w:rsidR="00B523C5" w:rsidRDefault="00B523C5" w:rsidP="00B523C5">
      <w:pPr>
        <w:pStyle w:val="BodyText"/>
        <w:jc w:val="center"/>
        <w:rPr>
          <w:rFonts w:eastAsiaTheme="minorEastAsia"/>
          <w:lang w:val="en-GB" w:eastAsia="zh-CN"/>
        </w:rPr>
      </w:pPr>
      <w:r>
        <w:rPr>
          <w:rFonts w:eastAsiaTheme="minorEastAsia" w:hint="eastAsia"/>
          <w:lang w:val="en-GB" w:eastAsia="zh-CN"/>
        </w:rPr>
        <w:t>Figure 2</w:t>
      </w:r>
    </w:p>
    <w:p w14:paraId="0E0FE06C" w14:textId="124C7690" w:rsidR="00816739" w:rsidRDefault="00816739" w:rsidP="00816739">
      <w:pPr>
        <w:pStyle w:val="BodyText"/>
        <w:rPr>
          <w:rFonts w:eastAsiaTheme="minorEastAsia"/>
          <w:lang w:val="en-GB" w:eastAsia="zh-CN"/>
        </w:rPr>
      </w:pPr>
      <w:r>
        <w:rPr>
          <w:rFonts w:eastAsiaTheme="minorEastAsia" w:hint="eastAsia"/>
          <w:lang w:val="en-GB" w:eastAsia="zh-CN"/>
        </w:rPr>
        <w:t xml:space="preserve">Considering the </w:t>
      </w:r>
      <w:r>
        <w:rPr>
          <w:rFonts w:eastAsiaTheme="minorEastAsia"/>
          <w:lang w:val="en-GB" w:eastAsia="zh-CN"/>
        </w:rPr>
        <w:t>existing</w:t>
      </w:r>
      <w:r>
        <w:rPr>
          <w:rFonts w:eastAsiaTheme="minorEastAsia" w:hint="eastAsia"/>
          <w:lang w:val="en-GB" w:eastAsia="zh-CN"/>
        </w:rPr>
        <w:t xml:space="preserve"> mechanisms, there could be </w:t>
      </w:r>
      <w:r w:rsidR="007645F3">
        <w:rPr>
          <w:rFonts w:eastAsiaTheme="minorEastAsia" w:hint="eastAsia"/>
          <w:lang w:val="en-GB" w:eastAsia="zh-CN"/>
        </w:rPr>
        <w:t>the following options to be considered</w:t>
      </w:r>
    </w:p>
    <w:p w14:paraId="689484F3" w14:textId="3E69F6C2" w:rsidR="007645F3" w:rsidRPr="00874098" w:rsidRDefault="007645F3" w:rsidP="00816739">
      <w:pPr>
        <w:pStyle w:val="BodyText"/>
        <w:rPr>
          <w:rFonts w:eastAsiaTheme="minorEastAsia"/>
          <w:u w:val="single"/>
          <w:lang w:val="en-GB" w:eastAsia="zh-CN"/>
        </w:rPr>
      </w:pPr>
      <w:r w:rsidRPr="00874098">
        <w:rPr>
          <w:rFonts w:eastAsiaTheme="minorEastAsia" w:hint="eastAsia"/>
          <w:u w:val="single"/>
          <w:lang w:val="en-GB" w:eastAsia="zh-CN"/>
        </w:rPr>
        <w:t xml:space="preserve">Option 1: </w:t>
      </w:r>
      <w:r w:rsidR="00CE4A5A" w:rsidRPr="00874098">
        <w:rPr>
          <w:rFonts w:eastAsiaTheme="minorEastAsia" w:hint="eastAsia"/>
          <w:u w:val="single"/>
          <w:lang w:val="en-GB" w:eastAsia="zh-CN"/>
        </w:rPr>
        <w:t>T</w:t>
      </w:r>
      <w:r w:rsidRPr="00874098">
        <w:rPr>
          <w:rFonts w:eastAsiaTheme="minorEastAsia" w:hint="eastAsia"/>
          <w:u w:val="single"/>
          <w:lang w:val="en-GB" w:eastAsia="zh-CN"/>
        </w:rPr>
        <w:t>he intermediate Relay UE perform</w:t>
      </w:r>
      <w:r w:rsidR="002D6C71">
        <w:rPr>
          <w:rFonts w:eastAsiaTheme="minorEastAsia" w:hint="eastAsia"/>
          <w:u w:val="single"/>
          <w:lang w:val="en-GB" w:eastAsia="zh-CN"/>
        </w:rPr>
        <w:t>s</w:t>
      </w:r>
      <w:r w:rsidRPr="00874098">
        <w:rPr>
          <w:rFonts w:eastAsiaTheme="minorEastAsia" w:hint="eastAsia"/>
          <w:u w:val="single"/>
          <w:lang w:val="en-GB" w:eastAsia="zh-CN"/>
        </w:rPr>
        <w:t xml:space="preserve"> path switch</w:t>
      </w:r>
      <w:r w:rsidR="00CE4A5A" w:rsidRPr="00874098">
        <w:rPr>
          <w:rFonts w:eastAsiaTheme="minorEastAsia" w:hint="eastAsia"/>
          <w:u w:val="single"/>
          <w:lang w:val="en-GB" w:eastAsia="zh-CN"/>
        </w:rPr>
        <w:t xml:space="preserve"> </w:t>
      </w:r>
      <w:r w:rsidR="001165BB">
        <w:rPr>
          <w:rFonts w:eastAsiaTheme="minorEastAsia"/>
          <w:u w:val="single"/>
          <w:lang w:val="en-GB" w:eastAsia="zh-CN"/>
        </w:rPr>
        <w:t xml:space="preserve">from </w:t>
      </w:r>
      <w:r w:rsidR="00DF2569">
        <w:rPr>
          <w:rFonts w:eastAsiaTheme="minorEastAsia" w:hint="eastAsia"/>
          <w:u w:val="single"/>
          <w:lang w:val="en-GB" w:eastAsia="zh-CN"/>
        </w:rPr>
        <w:t>direct path</w:t>
      </w:r>
      <w:r w:rsidR="00CE4A5A" w:rsidRPr="00874098">
        <w:rPr>
          <w:rFonts w:eastAsiaTheme="minorEastAsia" w:hint="eastAsia"/>
          <w:u w:val="single"/>
          <w:lang w:val="en-GB" w:eastAsia="zh-CN"/>
        </w:rPr>
        <w:t xml:space="preserve"> to indirect path.</w:t>
      </w:r>
    </w:p>
    <w:p w14:paraId="4A8CFCD1" w14:textId="5B63B152" w:rsidR="00CE4A5A" w:rsidRDefault="00673E5C" w:rsidP="00816739">
      <w:pPr>
        <w:pStyle w:val="BodyText"/>
        <w:rPr>
          <w:rFonts w:eastAsiaTheme="minorEastAsia"/>
          <w:lang w:val="en-GB" w:eastAsia="zh-CN"/>
        </w:rPr>
      </w:pPr>
      <w:r>
        <w:rPr>
          <w:rFonts w:eastAsiaTheme="minorEastAsia" w:hint="eastAsia"/>
          <w:lang w:val="en-GB" w:eastAsia="zh-CN"/>
        </w:rPr>
        <w:t>Since the intermediate Relay UE is acting a Remote UE, w</w:t>
      </w:r>
      <w:r w:rsidR="00322CF1">
        <w:rPr>
          <w:rFonts w:eastAsiaTheme="minorEastAsia" w:hint="eastAsia"/>
          <w:lang w:val="en-GB" w:eastAsia="zh-CN"/>
        </w:rPr>
        <w:t xml:space="preserve">hen the intermediate Relay UE </w:t>
      </w:r>
      <w:r w:rsidR="00322CF1">
        <w:rPr>
          <w:rFonts w:eastAsiaTheme="minorEastAsia"/>
          <w:lang w:val="en-GB" w:eastAsia="zh-CN"/>
        </w:rPr>
        <w:t>receives</w:t>
      </w:r>
      <w:r w:rsidR="00322CF1">
        <w:rPr>
          <w:rFonts w:eastAsiaTheme="minorEastAsia" w:hint="eastAsia"/>
          <w:lang w:val="en-GB" w:eastAsia="zh-CN"/>
        </w:rPr>
        <w:t xml:space="preserve"> relay establishment request from Remote UE, the intermediate Relay UE </w:t>
      </w:r>
      <w:r>
        <w:rPr>
          <w:rFonts w:eastAsiaTheme="minorEastAsia" w:hint="eastAsia"/>
          <w:lang w:val="en-GB" w:eastAsia="zh-CN"/>
        </w:rPr>
        <w:t>performs path switch from cell2 to cell 1 using existing direct to indirect path switching.</w:t>
      </w:r>
    </w:p>
    <w:p w14:paraId="1B797EFC" w14:textId="264AB940" w:rsidR="00673E5C" w:rsidRPr="009E0A9D" w:rsidRDefault="00673E5C" w:rsidP="00816739">
      <w:pPr>
        <w:pStyle w:val="BodyText"/>
        <w:rPr>
          <w:rFonts w:eastAsiaTheme="minorEastAsia"/>
          <w:u w:val="single"/>
          <w:lang w:val="en-GB" w:eastAsia="zh-CN"/>
        </w:rPr>
      </w:pPr>
      <w:r w:rsidRPr="009E0A9D">
        <w:rPr>
          <w:rFonts w:eastAsiaTheme="minorEastAsia" w:hint="eastAsia"/>
          <w:u w:val="single"/>
          <w:lang w:val="en-GB" w:eastAsia="zh-CN"/>
        </w:rPr>
        <w:t xml:space="preserve">Option 2: </w:t>
      </w:r>
      <w:r w:rsidR="00954A08" w:rsidRPr="009E0A9D">
        <w:rPr>
          <w:rFonts w:eastAsiaTheme="minorEastAsia" w:hint="eastAsia"/>
          <w:u w:val="single"/>
          <w:lang w:val="en-GB" w:eastAsia="zh-CN"/>
        </w:rPr>
        <w:t xml:space="preserve">The UE </w:t>
      </w:r>
      <w:r w:rsidR="00487F3B">
        <w:rPr>
          <w:rFonts w:eastAsiaTheme="minorEastAsia" w:hint="eastAsia"/>
          <w:u w:val="single"/>
          <w:lang w:val="en-GB" w:eastAsia="zh-CN"/>
        </w:rPr>
        <w:t xml:space="preserve">does not act as an intermediate </w:t>
      </w:r>
      <w:r w:rsidR="00AB2D66">
        <w:rPr>
          <w:rFonts w:eastAsiaTheme="minorEastAsia" w:hint="eastAsia"/>
          <w:u w:val="single"/>
          <w:lang w:val="en-GB" w:eastAsia="zh-CN"/>
        </w:rPr>
        <w:t>Relay UE</w:t>
      </w:r>
      <w:r w:rsidR="0035302D">
        <w:rPr>
          <w:rFonts w:eastAsiaTheme="minorEastAsia" w:hint="eastAsia"/>
          <w:u w:val="single"/>
          <w:lang w:val="en-GB" w:eastAsia="zh-CN"/>
        </w:rPr>
        <w:t xml:space="preserve"> if </w:t>
      </w:r>
      <w:r w:rsidR="0035302D" w:rsidRPr="0035302D">
        <w:rPr>
          <w:rFonts w:eastAsiaTheme="minorEastAsia"/>
          <w:u w:val="single"/>
          <w:lang w:val="en-GB" w:eastAsia="zh-CN"/>
        </w:rPr>
        <w:t xml:space="preserve">already established direct </w:t>
      </w:r>
      <w:proofErr w:type="spellStart"/>
      <w:r w:rsidR="0035302D" w:rsidRPr="0035302D">
        <w:rPr>
          <w:rFonts w:eastAsiaTheme="minorEastAsia"/>
          <w:u w:val="single"/>
          <w:lang w:val="en-GB" w:eastAsia="zh-CN"/>
        </w:rPr>
        <w:t>Uu</w:t>
      </w:r>
      <w:proofErr w:type="spellEnd"/>
      <w:r w:rsidR="0035302D" w:rsidRPr="0035302D">
        <w:rPr>
          <w:rFonts w:eastAsiaTheme="minorEastAsia"/>
          <w:u w:val="single"/>
          <w:lang w:val="en-GB" w:eastAsia="zh-CN"/>
        </w:rPr>
        <w:t xml:space="preserve"> connection</w:t>
      </w:r>
    </w:p>
    <w:p w14:paraId="5ECF5A0F" w14:textId="676BFCE2" w:rsidR="00F943E9" w:rsidRDefault="009E0A9D" w:rsidP="00816739">
      <w:pPr>
        <w:pStyle w:val="BodyTex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f the UE already established </w:t>
      </w:r>
      <w:r w:rsidR="00061866">
        <w:rPr>
          <w:rFonts w:eastAsiaTheme="minorEastAsia" w:hint="eastAsia"/>
          <w:lang w:val="en-GB" w:eastAsia="zh-CN"/>
        </w:rPr>
        <w:t xml:space="preserve">direct </w:t>
      </w:r>
      <w:proofErr w:type="spellStart"/>
      <w:r>
        <w:rPr>
          <w:rFonts w:eastAsiaTheme="minorEastAsia" w:hint="eastAsia"/>
          <w:lang w:val="en-GB" w:eastAsia="zh-CN"/>
        </w:rPr>
        <w:t>Uu</w:t>
      </w:r>
      <w:proofErr w:type="spellEnd"/>
      <w:r>
        <w:rPr>
          <w:rFonts w:eastAsiaTheme="minorEastAsia" w:hint="eastAsia"/>
          <w:lang w:val="en-GB" w:eastAsia="zh-CN"/>
        </w:rPr>
        <w:t xml:space="preserve"> connection</w:t>
      </w:r>
      <w:r w:rsidR="00896E3C">
        <w:rPr>
          <w:rFonts w:eastAsiaTheme="minorEastAsia" w:hint="eastAsia"/>
          <w:lang w:val="en-GB" w:eastAsia="zh-CN"/>
        </w:rPr>
        <w:t xml:space="preserve">, the UE does not </w:t>
      </w:r>
      <w:r w:rsidR="00F943E9">
        <w:rPr>
          <w:rFonts w:eastAsiaTheme="minorEastAsia" w:hint="eastAsia"/>
          <w:lang w:val="en-GB" w:eastAsia="zh-CN"/>
        </w:rPr>
        <w:t xml:space="preserve">transmit discovery message which includes other relay UE information. </w:t>
      </w:r>
      <w:r w:rsidR="00F943E9">
        <w:rPr>
          <w:rFonts w:eastAsiaTheme="minorEastAsia"/>
          <w:lang w:val="en-GB" w:eastAsia="zh-CN"/>
        </w:rPr>
        <w:t>T</w:t>
      </w:r>
      <w:r w:rsidR="00F943E9">
        <w:rPr>
          <w:rFonts w:eastAsiaTheme="minorEastAsia" w:hint="eastAsia"/>
          <w:lang w:val="en-GB" w:eastAsia="zh-CN"/>
        </w:rPr>
        <w:t xml:space="preserve">hen the UE will not act as </w:t>
      </w:r>
      <w:r w:rsidR="00CE5257">
        <w:rPr>
          <w:rFonts w:eastAsiaTheme="minorEastAsia" w:hint="eastAsia"/>
          <w:lang w:val="en-GB" w:eastAsia="zh-CN"/>
        </w:rPr>
        <w:t>an intermediate Relay UE.</w:t>
      </w:r>
    </w:p>
    <w:p w14:paraId="50850B52" w14:textId="160B76C6" w:rsidR="00F943E9" w:rsidRDefault="00F943E9" w:rsidP="00816739">
      <w:pPr>
        <w:pStyle w:val="BodyText"/>
        <w:rPr>
          <w:rFonts w:eastAsiaTheme="minorEastAsia"/>
          <w:lang w:val="en-GB" w:eastAsia="zh-CN"/>
        </w:rPr>
      </w:pPr>
      <w:r>
        <w:rPr>
          <w:rFonts w:eastAsiaTheme="minorEastAsia" w:hint="eastAsia"/>
          <w:lang w:val="en-GB" w:eastAsia="zh-CN"/>
        </w:rPr>
        <w:t xml:space="preserve">Option 2 restricts the multi-hop relay applied </w:t>
      </w:r>
      <w:r w:rsidR="00D30CE9">
        <w:rPr>
          <w:rFonts w:eastAsiaTheme="minorEastAsia" w:hint="eastAsia"/>
          <w:lang w:val="en-GB" w:eastAsia="zh-CN"/>
        </w:rPr>
        <w:t>scenario.</w:t>
      </w:r>
      <w:r w:rsidR="00CE5257">
        <w:rPr>
          <w:rFonts w:eastAsiaTheme="minorEastAsia" w:hint="eastAsia"/>
          <w:lang w:val="en-GB" w:eastAsia="zh-CN"/>
        </w:rPr>
        <w:t xml:space="preserve"> </w:t>
      </w:r>
      <w:r w:rsidR="00CE5257">
        <w:rPr>
          <w:rFonts w:eastAsiaTheme="minorEastAsia"/>
          <w:lang w:val="en-GB" w:eastAsia="zh-CN"/>
        </w:rPr>
        <w:t>T</w:t>
      </w:r>
      <w:r w:rsidR="00CE5257">
        <w:rPr>
          <w:rFonts w:eastAsiaTheme="minorEastAsia" w:hint="eastAsia"/>
          <w:lang w:val="en-GB" w:eastAsia="zh-CN"/>
        </w:rPr>
        <w:t>hen it is proposed to adop</w:t>
      </w:r>
      <w:r w:rsidR="00375EEE">
        <w:rPr>
          <w:rFonts w:eastAsiaTheme="minorEastAsia" w:hint="eastAsia"/>
          <w:lang w:val="en-GB" w:eastAsia="zh-CN"/>
        </w:rPr>
        <w:t>t</w:t>
      </w:r>
      <w:r w:rsidR="00CE5257">
        <w:rPr>
          <w:rFonts w:eastAsiaTheme="minorEastAsia" w:hint="eastAsia"/>
          <w:lang w:val="en-GB" w:eastAsia="zh-CN"/>
        </w:rPr>
        <w:t xml:space="preserve"> option 1.</w:t>
      </w:r>
    </w:p>
    <w:p w14:paraId="6EFAB5B6" w14:textId="227AEC19" w:rsidR="005C1222" w:rsidRDefault="002F5FAF" w:rsidP="00D75FF9">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 xml:space="preserve">If </w:t>
      </w:r>
      <w:r w:rsidR="001B05EA">
        <w:t>a</w:t>
      </w:r>
      <w:r>
        <w:t xml:space="preserve"> UE in CONNECTED state</w:t>
      </w:r>
      <w:r w:rsidR="00CE5257">
        <w:t xml:space="preserve"> via direct path</w:t>
      </w:r>
      <w:r w:rsidR="005C1222">
        <w:t xml:space="preserve"> receives relay establishment request from the Remote UE or downstream intermediate Relay UE</w:t>
      </w:r>
      <w:r w:rsidR="001B05EA">
        <w:t>, the UE can perform direct path to indirect path</w:t>
      </w:r>
      <w:r w:rsidR="6F6C9F14">
        <w:t xml:space="preserve"> switch</w:t>
      </w:r>
      <w:r w:rsidR="001B05EA">
        <w:t xml:space="preserve"> to act as an intermediate Relay UE</w:t>
      </w:r>
      <w:r w:rsidR="7163B3A5">
        <w:t xml:space="preserve"> </w:t>
      </w:r>
      <w:r w:rsidR="040293F4">
        <w:t xml:space="preserve">for the relay traffic </w:t>
      </w:r>
      <w:r w:rsidR="7163B3A5">
        <w:t>and Remote UE</w:t>
      </w:r>
      <w:r w:rsidR="3F63C9E1">
        <w:t xml:space="preserve"> for its own traffic</w:t>
      </w:r>
    </w:p>
    <w:p w14:paraId="5BF810A4" w14:textId="7FC0BED5" w:rsidR="008C699F" w:rsidRPr="00547E61" w:rsidRDefault="27FC6DC8" w:rsidP="00D75FF9">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beforeAutospacing="0" w:after="0"/>
      </w:pPr>
      <w:r>
        <w:t xml:space="preserve"> </w:t>
      </w:r>
      <w:proofErr w:type="spellStart"/>
      <w:r w:rsidR="455672A4">
        <w:t>g</w:t>
      </w:r>
      <w:r>
        <w:t>NB</w:t>
      </w:r>
      <w:proofErr w:type="spellEnd"/>
      <w:r>
        <w:t xml:space="preserve"> </w:t>
      </w:r>
      <w:r w:rsidR="0CB616DD">
        <w:t xml:space="preserve">can </w:t>
      </w:r>
      <w:r>
        <w:t xml:space="preserve">configures the UE </w:t>
      </w:r>
      <w:r w:rsidR="45F4D6F2">
        <w:t xml:space="preserve">whether to </w:t>
      </w:r>
      <w:r w:rsidR="3EEC79CB">
        <w:t>perform direct path to indirect path switch.</w:t>
      </w:r>
    </w:p>
    <w:bookmarkEnd w:id="4"/>
    <w:bookmarkEnd w:id="5"/>
    <w:p w14:paraId="78A0A4AB" w14:textId="1A3A826D" w:rsidR="007D2366" w:rsidRPr="00D75FF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D75FF9">
        <w:rPr>
          <w:rFonts w:cs="Times New Roman"/>
          <w:b w:val="0"/>
          <w:bCs w:val="0"/>
          <w:kern w:val="0"/>
          <w:sz w:val="36"/>
          <w:szCs w:val="20"/>
          <w:lang w:val="fr-FR"/>
        </w:rPr>
        <w:t>Conclusion</w:t>
      </w:r>
    </w:p>
    <w:p w14:paraId="2353425E" w14:textId="6D639295" w:rsidR="00D75FF9" w:rsidRPr="00D75FF9" w:rsidRDefault="00D75FF9" w:rsidP="00D75FF9">
      <w:pPr>
        <w:pStyle w:val="BodyText"/>
        <w:rPr>
          <w:u w:val="single"/>
          <w:lang w:val="fr-FR" w:eastAsia="zh-CN"/>
        </w:rPr>
      </w:pPr>
      <w:r w:rsidRPr="00D75FF9">
        <w:rPr>
          <w:u w:val="single"/>
          <w:lang w:val="fr-FR" w:eastAsia="zh-CN"/>
        </w:rPr>
        <w:t xml:space="preserve">SI </w:t>
      </w:r>
      <w:proofErr w:type="spellStart"/>
      <w:r w:rsidRPr="00D75FF9">
        <w:rPr>
          <w:u w:val="single"/>
          <w:lang w:val="fr-FR" w:eastAsia="zh-CN"/>
        </w:rPr>
        <w:t>forwarding</w:t>
      </w:r>
      <w:proofErr w:type="spellEnd"/>
      <w:r w:rsidRPr="00D75FF9">
        <w:rPr>
          <w:u w:val="single"/>
          <w:lang w:val="fr-FR" w:eastAsia="zh-CN"/>
        </w:rPr>
        <w:t>,</w:t>
      </w:r>
    </w:p>
    <w:p w14:paraId="59F6A277" w14:textId="77777777" w:rsidR="00C1005B" w:rsidRDefault="00C94D7A" w:rsidP="005D3463">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There is no need to include “Remote UE ID” in </w:t>
      </w:r>
      <w:proofErr w:type="spellStart"/>
      <w:r w:rsidR="00DB1C04" w:rsidRPr="00DB1C04">
        <w:rPr>
          <w:szCs w:val="20"/>
        </w:rPr>
        <w:t>RemoteUEInformationSidelink</w:t>
      </w:r>
      <w:proofErr w:type="spellEnd"/>
      <w:r w:rsidR="000016E8">
        <w:rPr>
          <w:szCs w:val="20"/>
        </w:rPr>
        <w:t xml:space="preserve"> and </w:t>
      </w:r>
      <w:bookmarkStart w:id="7" w:name="_Hlk192593580"/>
      <w:proofErr w:type="spellStart"/>
      <w:r w:rsidR="008513AC" w:rsidRPr="008513AC">
        <w:rPr>
          <w:szCs w:val="20"/>
        </w:rPr>
        <w:t>UuMessageTransferSidelink</w:t>
      </w:r>
      <w:proofErr w:type="spellEnd"/>
      <w:r w:rsidR="00861158">
        <w:rPr>
          <w:szCs w:val="20"/>
        </w:rPr>
        <w:t xml:space="preserve"> message</w:t>
      </w:r>
      <w:r w:rsidR="00F95DB8">
        <w:rPr>
          <w:szCs w:val="20"/>
        </w:rPr>
        <w:t xml:space="preserve"> for SI</w:t>
      </w:r>
      <w:bookmarkEnd w:id="7"/>
      <w:r w:rsidR="00F95DB8">
        <w:rPr>
          <w:szCs w:val="20"/>
        </w:rPr>
        <w:t xml:space="preserve"> forwarding</w:t>
      </w:r>
      <w:r w:rsidR="00861158">
        <w:rPr>
          <w:szCs w:val="20"/>
        </w:rPr>
        <w:t>, and the intermediate Relay UE</w:t>
      </w:r>
      <w:r w:rsidR="00F95DB8">
        <w:rPr>
          <w:szCs w:val="20"/>
        </w:rPr>
        <w:t xml:space="preserve"> </w:t>
      </w:r>
      <w:r w:rsidR="00EC2F08">
        <w:rPr>
          <w:szCs w:val="20"/>
        </w:rPr>
        <w:t>can</w:t>
      </w:r>
      <w:r w:rsidR="00F95DB8">
        <w:rPr>
          <w:szCs w:val="20"/>
        </w:rPr>
        <w:t xml:space="preserve"> member </w:t>
      </w:r>
      <w:r w:rsidR="00EC2F08">
        <w:rPr>
          <w:szCs w:val="20"/>
        </w:rPr>
        <w:t xml:space="preserve">the child UE(s) requesting the SI according to L2 ID of the child </w:t>
      </w:r>
      <w:proofErr w:type="gramStart"/>
      <w:r w:rsidR="00EC2F08">
        <w:rPr>
          <w:szCs w:val="20"/>
        </w:rPr>
        <w:t>UE</w:t>
      </w:r>
      <w:r w:rsidR="00C1005B">
        <w:rPr>
          <w:szCs w:val="20"/>
        </w:rPr>
        <w:t>, and</w:t>
      </w:r>
      <w:proofErr w:type="gramEnd"/>
      <w:r w:rsidR="00C1005B">
        <w:rPr>
          <w:szCs w:val="20"/>
        </w:rPr>
        <w:t xml:space="preserve"> forward the SI to the requesting child UE(s).</w:t>
      </w:r>
    </w:p>
    <w:p w14:paraId="57E5609B" w14:textId="4C48549D" w:rsidR="00C26204" w:rsidRDefault="008A6A3B" w:rsidP="005D3463">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If intermediate relay UE has already the requested SI, the intermediate relay can </w:t>
      </w:r>
      <w:proofErr w:type="gramStart"/>
      <w:r>
        <w:rPr>
          <w:szCs w:val="20"/>
        </w:rPr>
        <w:t>responds</w:t>
      </w:r>
      <w:proofErr w:type="gramEnd"/>
      <w:r>
        <w:rPr>
          <w:szCs w:val="20"/>
        </w:rPr>
        <w:t xml:space="preserve"> </w:t>
      </w:r>
      <w:proofErr w:type="spellStart"/>
      <w:r w:rsidRPr="008513AC">
        <w:rPr>
          <w:szCs w:val="20"/>
        </w:rPr>
        <w:t>UuMessageTransferSidelink</w:t>
      </w:r>
      <w:proofErr w:type="spellEnd"/>
      <w:r>
        <w:rPr>
          <w:szCs w:val="20"/>
        </w:rPr>
        <w:t xml:space="preserve"> including the requested SI to the child UE </w:t>
      </w:r>
      <w:proofErr w:type="spellStart"/>
      <w:r>
        <w:rPr>
          <w:szCs w:val="20"/>
        </w:rPr>
        <w:t>insdeading</w:t>
      </w:r>
      <w:proofErr w:type="spellEnd"/>
      <w:r>
        <w:rPr>
          <w:szCs w:val="20"/>
        </w:rPr>
        <w:t xml:space="preserve"> of </w:t>
      </w:r>
      <w:r w:rsidRPr="008A6A3B">
        <w:rPr>
          <w:szCs w:val="20"/>
        </w:rPr>
        <w:t>forwarding the request to the parent node</w:t>
      </w:r>
      <w:r>
        <w:rPr>
          <w:szCs w:val="20"/>
        </w:rPr>
        <w:t>.</w:t>
      </w:r>
    </w:p>
    <w:p w14:paraId="3F7B2124" w14:textId="71B34A13" w:rsidR="0027002C" w:rsidRPr="0027002C" w:rsidRDefault="0027002C" w:rsidP="0027002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27002C">
        <w:rPr>
          <w:rFonts w:eastAsiaTheme="minorEastAsia" w:hint="eastAsia"/>
          <w:u w:val="single"/>
        </w:rPr>
        <w:lastRenderedPageBreak/>
        <w:t>Paing</w:t>
      </w:r>
      <w:r w:rsidRPr="0027002C">
        <w:rPr>
          <w:u w:val="single"/>
        </w:rPr>
        <w:t xml:space="preserve"> forwarding</w:t>
      </w:r>
    </w:p>
    <w:p w14:paraId="4DD5383F" w14:textId="1018F4EF" w:rsidR="00BE1CD8" w:rsidRDefault="00DD01CA" w:rsidP="005D3463">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Only the last Relay UE monitors paging for the remote UE</w:t>
      </w:r>
      <w:r w:rsidR="00495861">
        <w:rPr>
          <w:szCs w:val="20"/>
        </w:rPr>
        <w:t>.</w:t>
      </w:r>
    </w:p>
    <w:p w14:paraId="43B1721E" w14:textId="5978B6DF" w:rsidR="00446965" w:rsidRDefault="00446965" w:rsidP="005D3463">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The intermediate </w:t>
      </w:r>
      <w:r w:rsidR="00372715">
        <w:rPr>
          <w:szCs w:val="20"/>
        </w:rPr>
        <w:t xml:space="preserve">does not monitor paging for the child UE over </w:t>
      </w:r>
      <w:proofErr w:type="spellStart"/>
      <w:r w:rsidR="00372715">
        <w:rPr>
          <w:szCs w:val="20"/>
        </w:rPr>
        <w:t>Uu</w:t>
      </w:r>
      <w:proofErr w:type="spellEnd"/>
      <w:r w:rsidR="00372715">
        <w:rPr>
          <w:szCs w:val="20"/>
        </w:rPr>
        <w:t xml:space="preserve"> interface.</w:t>
      </w:r>
    </w:p>
    <w:p w14:paraId="04072A8D" w14:textId="5208F340" w:rsidR="00495861" w:rsidRDefault="00495861" w:rsidP="005D3463">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The intermediate Relay UE always forwards paging request to the parent UE if receiving from</w:t>
      </w:r>
      <w:r w:rsidR="00586B96">
        <w:rPr>
          <w:szCs w:val="20"/>
        </w:rPr>
        <w:t xml:space="preserve"> the child UE.</w:t>
      </w:r>
    </w:p>
    <w:p w14:paraId="30FB7B9A" w14:textId="03CF0A8B" w:rsidR="00DD01CA" w:rsidRDefault="00DD01CA" w:rsidP="005D3463">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The intermediate Relay UE</w:t>
      </w:r>
      <w:r w:rsidRPr="00DD01CA">
        <w:rPr>
          <w:szCs w:val="20"/>
        </w:rPr>
        <w:t xml:space="preserve"> </w:t>
      </w:r>
      <w:r>
        <w:rPr>
          <w:szCs w:val="20"/>
        </w:rPr>
        <w:t xml:space="preserve">does not release paging information </w:t>
      </w:r>
      <w:r w:rsidRPr="00DD01CA">
        <w:rPr>
          <w:szCs w:val="20"/>
        </w:rPr>
        <w:t xml:space="preserve">for the child UEs </w:t>
      </w:r>
      <w:r>
        <w:rPr>
          <w:szCs w:val="20"/>
        </w:rPr>
        <w:t>in the parent relay UE</w:t>
      </w:r>
      <w:r w:rsidRPr="00DD01CA">
        <w:rPr>
          <w:szCs w:val="20"/>
        </w:rPr>
        <w:t xml:space="preserve"> when the intermediate relay UE is in RRC_CONNECTED</w:t>
      </w:r>
      <w:r w:rsidR="009D75E1">
        <w:rPr>
          <w:szCs w:val="20"/>
        </w:rPr>
        <w:t>.</w:t>
      </w:r>
    </w:p>
    <w:p w14:paraId="6FE591EC" w14:textId="1F2D8318" w:rsidR="00EB4FCA" w:rsidRDefault="00EC301F" w:rsidP="005D3463">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EC301F">
        <w:rPr>
          <w:szCs w:val="20"/>
        </w:rPr>
        <w:t>When an intermediate relay UE is in RRC_IDLE/RRC_INACTIVE</w:t>
      </w:r>
      <w:r w:rsidR="009B4832">
        <w:rPr>
          <w:szCs w:val="20"/>
        </w:rPr>
        <w:t xml:space="preserve"> acting as Remote UE functionality,</w:t>
      </w:r>
      <w:r w:rsidRPr="00EC301F">
        <w:rPr>
          <w:szCs w:val="20"/>
        </w:rPr>
        <w:t xml:space="preserve"> it can obtain paging </w:t>
      </w:r>
      <w:r w:rsidR="009B4832">
        <w:rPr>
          <w:szCs w:val="20"/>
        </w:rPr>
        <w:t>for it</w:t>
      </w:r>
      <w:r w:rsidR="00A2072B">
        <w:rPr>
          <w:szCs w:val="20"/>
        </w:rPr>
        <w:t xml:space="preserve">self </w:t>
      </w:r>
      <w:r w:rsidRPr="00EC301F">
        <w:rPr>
          <w:szCs w:val="20"/>
        </w:rPr>
        <w:t xml:space="preserve">directly on </w:t>
      </w:r>
      <w:proofErr w:type="spellStart"/>
      <w:r w:rsidRPr="00EC301F">
        <w:rPr>
          <w:szCs w:val="20"/>
        </w:rPr>
        <w:t>Uu</w:t>
      </w:r>
      <w:proofErr w:type="spellEnd"/>
      <w:r w:rsidRPr="00EC301F">
        <w:rPr>
          <w:szCs w:val="20"/>
        </w:rPr>
        <w:t xml:space="preserve"> </w:t>
      </w:r>
      <w:r w:rsidR="002B3E77">
        <w:rPr>
          <w:rFonts w:hint="eastAsia"/>
          <w:szCs w:val="20"/>
        </w:rPr>
        <w:t xml:space="preserve">by implementation </w:t>
      </w:r>
      <w:r w:rsidRPr="00EC301F">
        <w:rPr>
          <w:szCs w:val="20"/>
        </w:rPr>
        <w:t>when the intermediate relay UE is in coverage</w:t>
      </w:r>
      <w:r w:rsidR="00ED32EA">
        <w:rPr>
          <w:szCs w:val="20"/>
        </w:rPr>
        <w:t>, like today’s Remote UE.</w:t>
      </w:r>
    </w:p>
    <w:p w14:paraId="32979C36" w14:textId="7743F96A" w:rsidR="00474ECA" w:rsidRPr="00F519EF" w:rsidRDefault="00535EA5" w:rsidP="00F519EF">
      <w:pPr>
        <w:pStyle w:val="Proposal"/>
        <w:numPr>
          <w:ilvl w:val="0"/>
          <w:numId w:val="20"/>
        </w:numPr>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rPr>
      </w:pPr>
      <w:r w:rsidRPr="005D3463">
        <w:rPr>
          <w:szCs w:val="20"/>
        </w:rPr>
        <w:t>When an intermediate relay UE moves in or out of coverage, it does not initiate or cancel paging monitoring by parent relay UE.</w:t>
      </w:r>
    </w:p>
    <w:p w14:paraId="56FE631B" w14:textId="4832D755" w:rsidR="00F519EF" w:rsidRPr="00F519EF" w:rsidRDefault="00F519EF" w:rsidP="00F519EF">
      <w:pPr>
        <w:pStyle w:val="Proposal"/>
        <w:pBdr>
          <w:top w:val="none" w:sz="4" w:space="0" w:color="000000"/>
          <w:left w:val="none" w:sz="4" w:space="11"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F519EF">
        <w:rPr>
          <w:szCs w:val="20"/>
          <w:u w:val="single"/>
        </w:rPr>
        <w:t>Scenario restriction</w:t>
      </w:r>
      <w:r w:rsidRPr="00F519EF">
        <w:rPr>
          <w:szCs w:val="20"/>
        </w:rPr>
        <w:t xml:space="preserve"> </w:t>
      </w:r>
    </w:p>
    <w:p w14:paraId="2B79688D" w14:textId="26BD78EF" w:rsidR="00C27B6C" w:rsidRDefault="00C27B6C" w:rsidP="005D3463">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2F5FAF">
        <w:rPr>
          <w:szCs w:val="20"/>
        </w:rPr>
        <w:t xml:space="preserve">If the intermediate Relay UE has established PC5 connection for one RSC associated with one last Relay UE, the intermediate Relay UE </w:t>
      </w:r>
      <w:r>
        <w:rPr>
          <w:szCs w:val="20"/>
        </w:rPr>
        <w:t>does not transmit other RSC(s) in any discovery message.</w:t>
      </w:r>
    </w:p>
    <w:p w14:paraId="6BACBF9D" w14:textId="153A4B45" w:rsidR="00C27B6C" w:rsidRDefault="00C27B6C" w:rsidP="005D3463">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Sends LS to SA2.</w:t>
      </w:r>
    </w:p>
    <w:p w14:paraId="71307832" w14:textId="77777777" w:rsidR="00C27B6C" w:rsidRDefault="00C27B6C" w:rsidP="005D3463">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If a UE in CONNECTED state via direct path receives relay establishment request from the Remote UE or downstream intermediate Relay UE, the UE can perform direct path to indirect path switch to act as an intermediate Relay UE for the relay traffic and Remote UE for its own traffic</w:t>
      </w:r>
    </w:p>
    <w:p w14:paraId="43D583DC" w14:textId="12F664FC" w:rsidR="00C27B6C" w:rsidRPr="00547E61" w:rsidRDefault="00C27B6C" w:rsidP="005D3463">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beforeAutospacing="0" w:after="0"/>
      </w:pPr>
      <w:r>
        <w:t xml:space="preserve"> </w:t>
      </w:r>
      <w:proofErr w:type="spellStart"/>
      <w:r>
        <w:t>gNB</w:t>
      </w:r>
      <w:proofErr w:type="spellEnd"/>
      <w:r>
        <w:t xml:space="preserve"> can configures the UE whether to perform direct path to indirect path switch.</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192FF45B" w14:textId="77777777" w:rsidR="00BD0B8A" w:rsidRDefault="00BD0B8A" w:rsidP="00BD0B8A">
      <w:pPr>
        <w:rPr>
          <w:rFonts w:eastAsia="SimSun" w:cs="Arial"/>
          <w:szCs w:val="20"/>
          <w:lang w:eastAsia="zh-CN"/>
        </w:rPr>
      </w:pPr>
      <w:r w:rsidRPr="00BD0B8A">
        <w:rPr>
          <w:rFonts w:eastAsia="SimSun" w:cs="Arial"/>
          <w:szCs w:val="20"/>
          <w:lang w:eastAsia="zh-CN"/>
        </w:rPr>
        <w:t xml:space="preserve">[1]. RP-241609    New WID on NR </w:t>
      </w:r>
      <w:proofErr w:type="spellStart"/>
      <w:r w:rsidRPr="00BD0B8A">
        <w:rPr>
          <w:rFonts w:eastAsia="SimSun" w:cs="Arial"/>
          <w:szCs w:val="20"/>
          <w:lang w:eastAsia="zh-CN"/>
        </w:rPr>
        <w:t>sidelink</w:t>
      </w:r>
      <w:proofErr w:type="spellEnd"/>
      <w:r w:rsidRPr="00BD0B8A">
        <w:rPr>
          <w:rFonts w:eastAsia="SimSun" w:cs="Arial"/>
          <w:szCs w:val="20"/>
          <w:lang w:eastAsia="zh-CN"/>
        </w:rPr>
        <w:t xml:space="preserve"> multi-hop relay    LG Electronics, </w:t>
      </w:r>
      <w:proofErr w:type="spellStart"/>
      <w:r w:rsidRPr="00BD0B8A">
        <w:rPr>
          <w:rFonts w:eastAsia="SimSun" w:cs="Arial"/>
          <w:szCs w:val="20"/>
          <w:lang w:eastAsia="zh-CN"/>
        </w:rPr>
        <w:t>InterDigital</w:t>
      </w:r>
      <w:proofErr w:type="spellEnd"/>
      <w:r w:rsidRPr="00BD0B8A">
        <w:rPr>
          <w:rFonts w:eastAsia="SimSun" w:cs="Arial"/>
          <w:szCs w:val="20"/>
          <w:lang w:eastAsia="zh-CN"/>
        </w:rPr>
        <w:t>, FirstNet</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rsidSect="006963D8">
      <w:headerReference w:type="default" r:id="rId14"/>
      <w:footerReference w:type="default" r:id="rId15"/>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A6DEB" w14:textId="77777777" w:rsidR="00D82BA3" w:rsidRDefault="00D82BA3">
      <w:r>
        <w:separator/>
      </w:r>
    </w:p>
  </w:endnote>
  <w:endnote w:type="continuationSeparator" w:id="0">
    <w:p w14:paraId="668181E7" w14:textId="77777777" w:rsidR="00D82BA3" w:rsidRDefault="00D82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3F5A4" w14:textId="77777777" w:rsidR="00D82BA3" w:rsidRDefault="00D82BA3">
      <w:r>
        <w:separator/>
      </w:r>
    </w:p>
  </w:footnote>
  <w:footnote w:type="continuationSeparator" w:id="0">
    <w:p w14:paraId="6F8F6F1E" w14:textId="77777777" w:rsidR="00D82BA3" w:rsidRDefault="00D82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22CA"/>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12EB0837"/>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196575D9"/>
    <w:multiLevelType w:val="hybridMultilevel"/>
    <w:tmpl w:val="0CAA1B1C"/>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740E"/>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 w15:restartNumberingAfterBreak="0">
    <w:nsid w:val="23DB3CF0"/>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AB9685D"/>
    <w:multiLevelType w:val="hybridMultilevel"/>
    <w:tmpl w:val="2C3A2F6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1E120F"/>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6"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286502701">
    <w:abstractNumId w:val="18"/>
  </w:num>
  <w:num w:numId="2" w16cid:durableId="1925215695">
    <w:abstractNumId w:val="17"/>
  </w:num>
  <w:num w:numId="3" w16cid:durableId="1469518251">
    <w:abstractNumId w:val="8"/>
  </w:num>
  <w:num w:numId="4" w16cid:durableId="610934432">
    <w:abstractNumId w:val="13"/>
  </w:num>
  <w:num w:numId="5" w16cid:durableId="5404157">
    <w:abstractNumId w:val="9"/>
  </w:num>
  <w:num w:numId="6" w16cid:durableId="465589859">
    <w:abstractNumId w:val="14"/>
  </w:num>
  <w:num w:numId="7" w16cid:durableId="45762975">
    <w:abstractNumId w:val="15"/>
  </w:num>
  <w:num w:numId="8" w16cid:durableId="392462329">
    <w:abstractNumId w:val="16"/>
  </w:num>
  <w:num w:numId="9" w16cid:durableId="29889291">
    <w:abstractNumId w:val="3"/>
  </w:num>
  <w:num w:numId="10" w16cid:durableId="2120295493">
    <w:abstractNumId w:val="7"/>
  </w:num>
  <w:num w:numId="11" w16cid:durableId="6595828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2"/>
  </w:num>
  <w:num w:numId="13" w16cid:durableId="881408988">
    <w:abstractNumId w:val="12"/>
  </w:num>
  <w:num w:numId="14" w16cid:durableId="839664735">
    <w:abstractNumId w:val="5"/>
  </w:num>
  <w:num w:numId="15" w16cid:durableId="1257982405">
    <w:abstractNumId w:val="10"/>
  </w:num>
  <w:num w:numId="16" w16cid:durableId="1596982307">
    <w:abstractNumId w:val="1"/>
  </w:num>
  <w:num w:numId="17" w16cid:durableId="2066903069">
    <w:abstractNumId w:val="11"/>
  </w:num>
  <w:num w:numId="18" w16cid:durableId="1505516170">
    <w:abstractNumId w:val="0"/>
  </w:num>
  <w:num w:numId="19" w16cid:durableId="501120142">
    <w:abstractNumId w:val="4"/>
  </w:num>
  <w:num w:numId="20" w16cid:durableId="276134588">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0BE"/>
    <w:rsid w:val="0000069E"/>
    <w:rsid w:val="00000E94"/>
    <w:rsid w:val="000011D6"/>
    <w:rsid w:val="0000121E"/>
    <w:rsid w:val="000014EA"/>
    <w:rsid w:val="000016E8"/>
    <w:rsid w:val="00001E12"/>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10E"/>
    <w:rsid w:val="0000539E"/>
    <w:rsid w:val="000054C0"/>
    <w:rsid w:val="0000563D"/>
    <w:rsid w:val="00005940"/>
    <w:rsid w:val="00005972"/>
    <w:rsid w:val="00005C84"/>
    <w:rsid w:val="00005FE8"/>
    <w:rsid w:val="000060C1"/>
    <w:rsid w:val="0000617A"/>
    <w:rsid w:val="00006194"/>
    <w:rsid w:val="000063A7"/>
    <w:rsid w:val="000065F8"/>
    <w:rsid w:val="0000694F"/>
    <w:rsid w:val="000069B3"/>
    <w:rsid w:val="00007024"/>
    <w:rsid w:val="00007645"/>
    <w:rsid w:val="00007874"/>
    <w:rsid w:val="00007BA8"/>
    <w:rsid w:val="00007D4D"/>
    <w:rsid w:val="00007D73"/>
    <w:rsid w:val="0001068D"/>
    <w:rsid w:val="00010791"/>
    <w:rsid w:val="0001080B"/>
    <w:rsid w:val="00010DCC"/>
    <w:rsid w:val="000116A5"/>
    <w:rsid w:val="00011A12"/>
    <w:rsid w:val="00011C8C"/>
    <w:rsid w:val="00011F30"/>
    <w:rsid w:val="00011FFB"/>
    <w:rsid w:val="00012399"/>
    <w:rsid w:val="00012414"/>
    <w:rsid w:val="00012415"/>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936"/>
    <w:rsid w:val="00017BA4"/>
    <w:rsid w:val="00017E64"/>
    <w:rsid w:val="00017F49"/>
    <w:rsid w:val="00020343"/>
    <w:rsid w:val="000208A6"/>
    <w:rsid w:val="00020A0A"/>
    <w:rsid w:val="00020A1C"/>
    <w:rsid w:val="00020B75"/>
    <w:rsid w:val="00020CA0"/>
    <w:rsid w:val="000210F0"/>
    <w:rsid w:val="0002195F"/>
    <w:rsid w:val="00021B1B"/>
    <w:rsid w:val="00021C03"/>
    <w:rsid w:val="0002221C"/>
    <w:rsid w:val="00022A7D"/>
    <w:rsid w:val="00022CC1"/>
    <w:rsid w:val="000230A5"/>
    <w:rsid w:val="000233C5"/>
    <w:rsid w:val="000239A7"/>
    <w:rsid w:val="000241CB"/>
    <w:rsid w:val="000247C2"/>
    <w:rsid w:val="00024BDF"/>
    <w:rsid w:val="00024E61"/>
    <w:rsid w:val="000250AB"/>
    <w:rsid w:val="0002552A"/>
    <w:rsid w:val="00025A64"/>
    <w:rsid w:val="00025A75"/>
    <w:rsid w:val="000260C1"/>
    <w:rsid w:val="00026364"/>
    <w:rsid w:val="00026403"/>
    <w:rsid w:val="00026636"/>
    <w:rsid w:val="000269D6"/>
    <w:rsid w:val="00026C60"/>
    <w:rsid w:val="00026DF0"/>
    <w:rsid w:val="0002752C"/>
    <w:rsid w:val="0002754F"/>
    <w:rsid w:val="00027AE4"/>
    <w:rsid w:val="00027B2F"/>
    <w:rsid w:val="00027EE2"/>
    <w:rsid w:val="0003012E"/>
    <w:rsid w:val="00030815"/>
    <w:rsid w:val="00030BD6"/>
    <w:rsid w:val="00030DFC"/>
    <w:rsid w:val="00030F28"/>
    <w:rsid w:val="00031981"/>
    <w:rsid w:val="00031D72"/>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571"/>
    <w:rsid w:val="000416AE"/>
    <w:rsid w:val="0004185B"/>
    <w:rsid w:val="00041E6C"/>
    <w:rsid w:val="000421F2"/>
    <w:rsid w:val="00042416"/>
    <w:rsid w:val="0004263F"/>
    <w:rsid w:val="00042725"/>
    <w:rsid w:val="00042955"/>
    <w:rsid w:val="00043069"/>
    <w:rsid w:val="000430C3"/>
    <w:rsid w:val="00043726"/>
    <w:rsid w:val="000437B0"/>
    <w:rsid w:val="000439E7"/>
    <w:rsid w:val="00043C91"/>
    <w:rsid w:val="00043ECF"/>
    <w:rsid w:val="00043F7C"/>
    <w:rsid w:val="000441F5"/>
    <w:rsid w:val="00044275"/>
    <w:rsid w:val="000442B7"/>
    <w:rsid w:val="00044623"/>
    <w:rsid w:val="00044FD9"/>
    <w:rsid w:val="00045071"/>
    <w:rsid w:val="00045865"/>
    <w:rsid w:val="000458FF"/>
    <w:rsid w:val="00045C95"/>
    <w:rsid w:val="00045EB9"/>
    <w:rsid w:val="00046516"/>
    <w:rsid w:val="00046701"/>
    <w:rsid w:val="00046F7F"/>
    <w:rsid w:val="00047398"/>
    <w:rsid w:val="00047423"/>
    <w:rsid w:val="000478EF"/>
    <w:rsid w:val="00047D75"/>
    <w:rsid w:val="00050292"/>
    <w:rsid w:val="00050715"/>
    <w:rsid w:val="0005082C"/>
    <w:rsid w:val="000509DE"/>
    <w:rsid w:val="000517C0"/>
    <w:rsid w:val="00051C37"/>
    <w:rsid w:val="000520C7"/>
    <w:rsid w:val="0005214F"/>
    <w:rsid w:val="00052350"/>
    <w:rsid w:val="0005272F"/>
    <w:rsid w:val="00052966"/>
    <w:rsid w:val="00052A79"/>
    <w:rsid w:val="00053004"/>
    <w:rsid w:val="000537F7"/>
    <w:rsid w:val="00053D67"/>
    <w:rsid w:val="00053D7E"/>
    <w:rsid w:val="00053FA9"/>
    <w:rsid w:val="000540C0"/>
    <w:rsid w:val="00054506"/>
    <w:rsid w:val="00054698"/>
    <w:rsid w:val="0005477E"/>
    <w:rsid w:val="00054868"/>
    <w:rsid w:val="00054A64"/>
    <w:rsid w:val="00054E47"/>
    <w:rsid w:val="000559D2"/>
    <w:rsid w:val="00055E49"/>
    <w:rsid w:val="00055F07"/>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866"/>
    <w:rsid w:val="00061A46"/>
    <w:rsid w:val="000624FD"/>
    <w:rsid w:val="00062DA5"/>
    <w:rsid w:val="000639E3"/>
    <w:rsid w:val="00063B2B"/>
    <w:rsid w:val="00063E2C"/>
    <w:rsid w:val="00064084"/>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5E20"/>
    <w:rsid w:val="0006633A"/>
    <w:rsid w:val="00066D0B"/>
    <w:rsid w:val="00066EFF"/>
    <w:rsid w:val="00066F17"/>
    <w:rsid w:val="00067739"/>
    <w:rsid w:val="0006794B"/>
    <w:rsid w:val="00067C74"/>
    <w:rsid w:val="00067D9C"/>
    <w:rsid w:val="000705ED"/>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0C0"/>
    <w:rsid w:val="00076367"/>
    <w:rsid w:val="000766AE"/>
    <w:rsid w:val="0007677A"/>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ADC"/>
    <w:rsid w:val="00083C3C"/>
    <w:rsid w:val="00083C89"/>
    <w:rsid w:val="00083CDA"/>
    <w:rsid w:val="000841C4"/>
    <w:rsid w:val="00084552"/>
    <w:rsid w:val="000845DD"/>
    <w:rsid w:val="000849C5"/>
    <w:rsid w:val="00084C5E"/>
    <w:rsid w:val="00084E6B"/>
    <w:rsid w:val="00084FDF"/>
    <w:rsid w:val="000851F5"/>
    <w:rsid w:val="00085374"/>
    <w:rsid w:val="00085970"/>
    <w:rsid w:val="00085FF2"/>
    <w:rsid w:val="00086187"/>
    <w:rsid w:val="0008625E"/>
    <w:rsid w:val="00086CD2"/>
    <w:rsid w:val="00086E8D"/>
    <w:rsid w:val="00087154"/>
    <w:rsid w:val="0008764F"/>
    <w:rsid w:val="00087CE9"/>
    <w:rsid w:val="00087CF0"/>
    <w:rsid w:val="00087EED"/>
    <w:rsid w:val="000908A3"/>
    <w:rsid w:val="0009096A"/>
    <w:rsid w:val="0009098E"/>
    <w:rsid w:val="00090A63"/>
    <w:rsid w:val="00090F7A"/>
    <w:rsid w:val="00090FD2"/>
    <w:rsid w:val="00091C53"/>
    <w:rsid w:val="00091C8C"/>
    <w:rsid w:val="00091EFF"/>
    <w:rsid w:val="00092105"/>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D33"/>
    <w:rsid w:val="00097E27"/>
    <w:rsid w:val="00097EBE"/>
    <w:rsid w:val="000A002B"/>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5E2A"/>
    <w:rsid w:val="000A6102"/>
    <w:rsid w:val="000A614B"/>
    <w:rsid w:val="000A62A4"/>
    <w:rsid w:val="000A6BF8"/>
    <w:rsid w:val="000A719C"/>
    <w:rsid w:val="000A7B34"/>
    <w:rsid w:val="000A7C1B"/>
    <w:rsid w:val="000B0503"/>
    <w:rsid w:val="000B0969"/>
    <w:rsid w:val="000B10FC"/>
    <w:rsid w:val="000B15E4"/>
    <w:rsid w:val="000B17B6"/>
    <w:rsid w:val="000B17FB"/>
    <w:rsid w:val="000B1C22"/>
    <w:rsid w:val="000B24EA"/>
    <w:rsid w:val="000B2546"/>
    <w:rsid w:val="000B265D"/>
    <w:rsid w:val="000B2F47"/>
    <w:rsid w:val="000B3216"/>
    <w:rsid w:val="000B3390"/>
    <w:rsid w:val="000B33C5"/>
    <w:rsid w:val="000B33C6"/>
    <w:rsid w:val="000B36EE"/>
    <w:rsid w:val="000B38F9"/>
    <w:rsid w:val="000B3E49"/>
    <w:rsid w:val="000B3F5F"/>
    <w:rsid w:val="000B40D1"/>
    <w:rsid w:val="000B4376"/>
    <w:rsid w:val="000B4A1F"/>
    <w:rsid w:val="000B4A87"/>
    <w:rsid w:val="000B4BA1"/>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6BA"/>
    <w:rsid w:val="000C1B5F"/>
    <w:rsid w:val="000C1C1D"/>
    <w:rsid w:val="000C2208"/>
    <w:rsid w:val="000C2596"/>
    <w:rsid w:val="000C27F3"/>
    <w:rsid w:val="000C31B8"/>
    <w:rsid w:val="000C3306"/>
    <w:rsid w:val="000C3608"/>
    <w:rsid w:val="000C3957"/>
    <w:rsid w:val="000C41E5"/>
    <w:rsid w:val="000C491C"/>
    <w:rsid w:val="000C494F"/>
    <w:rsid w:val="000C4D73"/>
    <w:rsid w:val="000C515A"/>
    <w:rsid w:val="000C51E4"/>
    <w:rsid w:val="000C5424"/>
    <w:rsid w:val="000C588B"/>
    <w:rsid w:val="000C5C13"/>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1A1"/>
    <w:rsid w:val="000E2BF3"/>
    <w:rsid w:val="000E2C4C"/>
    <w:rsid w:val="000E2CD1"/>
    <w:rsid w:val="000E2F9B"/>
    <w:rsid w:val="000E33F6"/>
    <w:rsid w:val="000E350A"/>
    <w:rsid w:val="000E3C6B"/>
    <w:rsid w:val="000E41A1"/>
    <w:rsid w:val="000E4629"/>
    <w:rsid w:val="000E4817"/>
    <w:rsid w:val="000E4C5B"/>
    <w:rsid w:val="000E4E21"/>
    <w:rsid w:val="000E55C9"/>
    <w:rsid w:val="000E5CBF"/>
    <w:rsid w:val="000E67F7"/>
    <w:rsid w:val="000E7159"/>
    <w:rsid w:val="000E71A8"/>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57"/>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0D1A"/>
    <w:rsid w:val="001013C0"/>
    <w:rsid w:val="001013FA"/>
    <w:rsid w:val="001014D1"/>
    <w:rsid w:val="001014E8"/>
    <w:rsid w:val="001017CA"/>
    <w:rsid w:val="00101B89"/>
    <w:rsid w:val="00101BDA"/>
    <w:rsid w:val="00101C22"/>
    <w:rsid w:val="00102497"/>
    <w:rsid w:val="00102606"/>
    <w:rsid w:val="00102B86"/>
    <w:rsid w:val="00102BA1"/>
    <w:rsid w:val="00102F05"/>
    <w:rsid w:val="00103160"/>
    <w:rsid w:val="00103253"/>
    <w:rsid w:val="001032FB"/>
    <w:rsid w:val="00103481"/>
    <w:rsid w:val="00103804"/>
    <w:rsid w:val="00103937"/>
    <w:rsid w:val="00103970"/>
    <w:rsid w:val="00104119"/>
    <w:rsid w:val="00104839"/>
    <w:rsid w:val="0010493D"/>
    <w:rsid w:val="00104BCC"/>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C8"/>
    <w:rsid w:val="00113749"/>
    <w:rsid w:val="001137BB"/>
    <w:rsid w:val="001138FE"/>
    <w:rsid w:val="00113B5B"/>
    <w:rsid w:val="00113FE3"/>
    <w:rsid w:val="001141E9"/>
    <w:rsid w:val="00114BD9"/>
    <w:rsid w:val="00114F04"/>
    <w:rsid w:val="00115179"/>
    <w:rsid w:val="001151F9"/>
    <w:rsid w:val="00115911"/>
    <w:rsid w:val="00115D9D"/>
    <w:rsid w:val="00115F5F"/>
    <w:rsid w:val="001165BB"/>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0E9"/>
    <w:rsid w:val="00122469"/>
    <w:rsid w:val="00122D76"/>
    <w:rsid w:val="00122FEF"/>
    <w:rsid w:val="00123007"/>
    <w:rsid w:val="001233A1"/>
    <w:rsid w:val="00123B33"/>
    <w:rsid w:val="00123E23"/>
    <w:rsid w:val="00123E88"/>
    <w:rsid w:val="0012412F"/>
    <w:rsid w:val="0012419F"/>
    <w:rsid w:val="00124537"/>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0B84"/>
    <w:rsid w:val="001511AD"/>
    <w:rsid w:val="001513BF"/>
    <w:rsid w:val="0015172E"/>
    <w:rsid w:val="00151BB2"/>
    <w:rsid w:val="0015246B"/>
    <w:rsid w:val="001525F1"/>
    <w:rsid w:val="00152A66"/>
    <w:rsid w:val="00153000"/>
    <w:rsid w:val="0015312D"/>
    <w:rsid w:val="00153307"/>
    <w:rsid w:val="00153683"/>
    <w:rsid w:val="001536E3"/>
    <w:rsid w:val="0015388F"/>
    <w:rsid w:val="00153936"/>
    <w:rsid w:val="00153B22"/>
    <w:rsid w:val="00153C8A"/>
    <w:rsid w:val="00153F35"/>
    <w:rsid w:val="00154789"/>
    <w:rsid w:val="001548DC"/>
    <w:rsid w:val="001549ED"/>
    <w:rsid w:val="00154F45"/>
    <w:rsid w:val="00155782"/>
    <w:rsid w:val="001558D3"/>
    <w:rsid w:val="001559B7"/>
    <w:rsid w:val="00155B12"/>
    <w:rsid w:val="00155CD9"/>
    <w:rsid w:val="0015656D"/>
    <w:rsid w:val="00156A02"/>
    <w:rsid w:val="00156AB1"/>
    <w:rsid w:val="00156B37"/>
    <w:rsid w:val="00156CCB"/>
    <w:rsid w:val="00156EF4"/>
    <w:rsid w:val="00157685"/>
    <w:rsid w:val="0015795D"/>
    <w:rsid w:val="00157A72"/>
    <w:rsid w:val="00157BD9"/>
    <w:rsid w:val="00157C76"/>
    <w:rsid w:val="00157E43"/>
    <w:rsid w:val="00160065"/>
    <w:rsid w:val="00160684"/>
    <w:rsid w:val="00160C79"/>
    <w:rsid w:val="00161189"/>
    <w:rsid w:val="001611AC"/>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ACB"/>
    <w:rsid w:val="00164BB8"/>
    <w:rsid w:val="00164C30"/>
    <w:rsid w:val="00164D4A"/>
    <w:rsid w:val="00165029"/>
    <w:rsid w:val="0016548D"/>
    <w:rsid w:val="0016558D"/>
    <w:rsid w:val="001657EC"/>
    <w:rsid w:val="0016584C"/>
    <w:rsid w:val="00165F6C"/>
    <w:rsid w:val="00166094"/>
    <w:rsid w:val="00166941"/>
    <w:rsid w:val="00166AE0"/>
    <w:rsid w:val="0016730C"/>
    <w:rsid w:val="00167384"/>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4C8"/>
    <w:rsid w:val="00173855"/>
    <w:rsid w:val="00173A40"/>
    <w:rsid w:val="00173B69"/>
    <w:rsid w:val="00173B6B"/>
    <w:rsid w:val="00174110"/>
    <w:rsid w:val="001743B2"/>
    <w:rsid w:val="00174534"/>
    <w:rsid w:val="00174579"/>
    <w:rsid w:val="0017491A"/>
    <w:rsid w:val="001753C4"/>
    <w:rsid w:val="0017546D"/>
    <w:rsid w:val="00175564"/>
    <w:rsid w:val="001759F9"/>
    <w:rsid w:val="00175CE7"/>
    <w:rsid w:val="0017601C"/>
    <w:rsid w:val="001761F2"/>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38A"/>
    <w:rsid w:val="00184A0D"/>
    <w:rsid w:val="0018561D"/>
    <w:rsid w:val="0018573F"/>
    <w:rsid w:val="00185A54"/>
    <w:rsid w:val="00185B5F"/>
    <w:rsid w:val="00185E44"/>
    <w:rsid w:val="00186786"/>
    <w:rsid w:val="00186DEA"/>
    <w:rsid w:val="00186E6D"/>
    <w:rsid w:val="00187182"/>
    <w:rsid w:val="00187531"/>
    <w:rsid w:val="00187DDE"/>
    <w:rsid w:val="00187F78"/>
    <w:rsid w:val="001902F2"/>
    <w:rsid w:val="0019035E"/>
    <w:rsid w:val="0019050B"/>
    <w:rsid w:val="00190707"/>
    <w:rsid w:val="001907C4"/>
    <w:rsid w:val="00190920"/>
    <w:rsid w:val="001919A9"/>
    <w:rsid w:val="0019214A"/>
    <w:rsid w:val="001927F4"/>
    <w:rsid w:val="001928FA"/>
    <w:rsid w:val="001929DB"/>
    <w:rsid w:val="00192BBA"/>
    <w:rsid w:val="00192FDE"/>
    <w:rsid w:val="00193048"/>
    <w:rsid w:val="001932DB"/>
    <w:rsid w:val="00193A1B"/>
    <w:rsid w:val="00193FB1"/>
    <w:rsid w:val="001940FB"/>
    <w:rsid w:val="0019423B"/>
    <w:rsid w:val="00194C1C"/>
    <w:rsid w:val="00194F91"/>
    <w:rsid w:val="0019500E"/>
    <w:rsid w:val="001950F6"/>
    <w:rsid w:val="0019510E"/>
    <w:rsid w:val="00195705"/>
    <w:rsid w:val="001961CD"/>
    <w:rsid w:val="00196852"/>
    <w:rsid w:val="00196A0E"/>
    <w:rsid w:val="00196D7A"/>
    <w:rsid w:val="00196DC5"/>
    <w:rsid w:val="001970DE"/>
    <w:rsid w:val="00197119"/>
    <w:rsid w:val="001971FE"/>
    <w:rsid w:val="00197246"/>
    <w:rsid w:val="00197651"/>
    <w:rsid w:val="00197B2C"/>
    <w:rsid w:val="001A0275"/>
    <w:rsid w:val="001A04D0"/>
    <w:rsid w:val="001A0526"/>
    <w:rsid w:val="001A10DD"/>
    <w:rsid w:val="001A127F"/>
    <w:rsid w:val="001A1539"/>
    <w:rsid w:val="001A181F"/>
    <w:rsid w:val="001A1CCE"/>
    <w:rsid w:val="001A1CEF"/>
    <w:rsid w:val="001A2279"/>
    <w:rsid w:val="001A29E7"/>
    <w:rsid w:val="001A2C5C"/>
    <w:rsid w:val="001A2E27"/>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5EA"/>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78A"/>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5ED4"/>
    <w:rsid w:val="001C626F"/>
    <w:rsid w:val="001C66A7"/>
    <w:rsid w:val="001C6702"/>
    <w:rsid w:val="001C6CE1"/>
    <w:rsid w:val="001C7268"/>
    <w:rsid w:val="001C74D9"/>
    <w:rsid w:val="001C74DD"/>
    <w:rsid w:val="001C78FA"/>
    <w:rsid w:val="001C78FC"/>
    <w:rsid w:val="001D02C9"/>
    <w:rsid w:val="001D096F"/>
    <w:rsid w:val="001D0DD1"/>
    <w:rsid w:val="001D1142"/>
    <w:rsid w:val="001D138D"/>
    <w:rsid w:val="001D155F"/>
    <w:rsid w:val="001D1ED9"/>
    <w:rsid w:val="001D252E"/>
    <w:rsid w:val="001D2825"/>
    <w:rsid w:val="001D2A2B"/>
    <w:rsid w:val="001D2CBC"/>
    <w:rsid w:val="001D320B"/>
    <w:rsid w:val="001D3507"/>
    <w:rsid w:val="001D363E"/>
    <w:rsid w:val="001D3CC4"/>
    <w:rsid w:val="001D4BC5"/>
    <w:rsid w:val="001D4C80"/>
    <w:rsid w:val="001D4FA9"/>
    <w:rsid w:val="001D5C94"/>
    <w:rsid w:val="001D6134"/>
    <w:rsid w:val="001D6221"/>
    <w:rsid w:val="001D63B3"/>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3B"/>
    <w:rsid w:val="001E16EA"/>
    <w:rsid w:val="001E19DE"/>
    <w:rsid w:val="001E1A05"/>
    <w:rsid w:val="001E1ECA"/>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CDE"/>
    <w:rsid w:val="001E4EB7"/>
    <w:rsid w:val="001E4FEA"/>
    <w:rsid w:val="001E59F8"/>
    <w:rsid w:val="001E5DE6"/>
    <w:rsid w:val="001E5EF9"/>
    <w:rsid w:val="001E63AC"/>
    <w:rsid w:val="001E64DE"/>
    <w:rsid w:val="001E66DC"/>
    <w:rsid w:val="001E67C6"/>
    <w:rsid w:val="001E6C1E"/>
    <w:rsid w:val="001E6E2B"/>
    <w:rsid w:val="001E6F0D"/>
    <w:rsid w:val="001E7342"/>
    <w:rsid w:val="001E7352"/>
    <w:rsid w:val="001E74CF"/>
    <w:rsid w:val="001E7780"/>
    <w:rsid w:val="001E7A9A"/>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69"/>
    <w:rsid w:val="001F1F7A"/>
    <w:rsid w:val="001F207A"/>
    <w:rsid w:val="001F2130"/>
    <w:rsid w:val="001F23E4"/>
    <w:rsid w:val="001F24C5"/>
    <w:rsid w:val="001F339F"/>
    <w:rsid w:val="001F3572"/>
    <w:rsid w:val="001F380D"/>
    <w:rsid w:val="001F3C10"/>
    <w:rsid w:val="001F3FCA"/>
    <w:rsid w:val="001F47EF"/>
    <w:rsid w:val="001F488D"/>
    <w:rsid w:val="001F4893"/>
    <w:rsid w:val="001F4C7D"/>
    <w:rsid w:val="001F4D40"/>
    <w:rsid w:val="001F520E"/>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5D9"/>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87F"/>
    <w:rsid w:val="00207C49"/>
    <w:rsid w:val="00207CA3"/>
    <w:rsid w:val="00207CE3"/>
    <w:rsid w:val="00207EA1"/>
    <w:rsid w:val="00210011"/>
    <w:rsid w:val="00210CD7"/>
    <w:rsid w:val="002112DA"/>
    <w:rsid w:val="0021176C"/>
    <w:rsid w:val="0021211A"/>
    <w:rsid w:val="00212651"/>
    <w:rsid w:val="0021268F"/>
    <w:rsid w:val="002126B5"/>
    <w:rsid w:val="0021294F"/>
    <w:rsid w:val="00212B22"/>
    <w:rsid w:val="00212C47"/>
    <w:rsid w:val="00212D1F"/>
    <w:rsid w:val="002138FA"/>
    <w:rsid w:val="00213BA0"/>
    <w:rsid w:val="00213E13"/>
    <w:rsid w:val="002140A6"/>
    <w:rsid w:val="00214204"/>
    <w:rsid w:val="002146A8"/>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18D"/>
    <w:rsid w:val="002176F1"/>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757"/>
    <w:rsid w:val="002238CC"/>
    <w:rsid w:val="00223D50"/>
    <w:rsid w:val="00224065"/>
    <w:rsid w:val="002242E8"/>
    <w:rsid w:val="002243D9"/>
    <w:rsid w:val="0022520A"/>
    <w:rsid w:val="00225365"/>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508"/>
    <w:rsid w:val="002327CF"/>
    <w:rsid w:val="002328D3"/>
    <w:rsid w:val="0023328B"/>
    <w:rsid w:val="00233436"/>
    <w:rsid w:val="00233684"/>
    <w:rsid w:val="00233E00"/>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AE8"/>
    <w:rsid w:val="00250B7F"/>
    <w:rsid w:val="00250E28"/>
    <w:rsid w:val="0025126E"/>
    <w:rsid w:val="0025177C"/>
    <w:rsid w:val="002519E0"/>
    <w:rsid w:val="00251E5A"/>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CA1"/>
    <w:rsid w:val="00253EDF"/>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3EF5"/>
    <w:rsid w:val="0026455E"/>
    <w:rsid w:val="002648B0"/>
    <w:rsid w:val="00264B61"/>
    <w:rsid w:val="002656E2"/>
    <w:rsid w:val="00265AE1"/>
    <w:rsid w:val="00265D32"/>
    <w:rsid w:val="00265D91"/>
    <w:rsid w:val="00266088"/>
    <w:rsid w:val="00266448"/>
    <w:rsid w:val="002664A8"/>
    <w:rsid w:val="0026661C"/>
    <w:rsid w:val="002666D6"/>
    <w:rsid w:val="0026685D"/>
    <w:rsid w:val="00266891"/>
    <w:rsid w:val="00266E6B"/>
    <w:rsid w:val="00267592"/>
    <w:rsid w:val="00267DBA"/>
    <w:rsid w:val="0027002C"/>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2DDF"/>
    <w:rsid w:val="002732AB"/>
    <w:rsid w:val="0027331A"/>
    <w:rsid w:val="00273AA1"/>
    <w:rsid w:val="00273C79"/>
    <w:rsid w:val="00274054"/>
    <w:rsid w:val="002742E0"/>
    <w:rsid w:val="00274641"/>
    <w:rsid w:val="00274AF9"/>
    <w:rsid w:val="00274DAE"/>
    <w:rsid w:val="00274FDD"/>
    <w:rsid w:val="00275037"/>
    <w:rsid w:val="002751AC"/>
    <w:rsid w:val="00275303"/>
    <w:rsid w:val="0027537B"/>
    <w:rsid w:val="00275711"/>
    <w:rsid w:val="00275952"/>
    <w:rsid w:val="00275C6C"/>
    <w:rsid w:val="00275DC7"/>
    <w:rsid w:val="0027628C"/>
    <w:rsid w:val="002763EA"/>
    <w:rsid w:val="002763EF"/>
    <w:rsid w:val="0027662B"/>
    <w:rsid w:val="002766C7"/>
    <w:rsid w:val="00276912"/>
    <w:rsid w:val="002774B9"/>
    <w:rsid w:val="002775BB"/>
    <w:rsid w:val="0027769E"/>
    <w:rsid w:val="00277707"/>
    <w:rsid w:val="002779D0"/>
    <w:rsid w:val="00277EB6"/>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7C2"/>
    <w:rsid w:val="00284950"/>
    <w:rsid w:val="00284BCE"/>
    <w:rsid w:val="00284D1E"/>
    <w:rsid w:val="00285282"/>
    <w:rsid w:val="00285284"/>
    <w:rsid w:val="00285510"/>
    <w:rsid w:val="00285729"/>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DE7"/>
    <w:rsid w:val="00291FA7"/>
    <w:rsid w:val="0029239F"/>
    <w:rsid w:val="00292811"/>
    <w:rsid w:val="00292A43"/>
    <w:rsid w:val="00292C9D"/>
    <w:rsid w:val="00292C9F"/>
    <w:rsid w:val="002938A8"/>
    <w:rsid w:val="00293F4E"/>
    <w:rsid w:val="00294A55"/>
    <w:rsid w:val="00294EBB"/>
    <w:rsid w:val="00295560"/>
    <w:rsid w:val="00295B81"/>
    <w:rsid w:val="00295BB9"/>
    <w:rsid w:val="0029605A"/>
    <w:rsid w:val="00296077"/>
    <w:rsid w:val="0029622D"/>
    <w:rsid w:val="002964FF"/>
    <w:rsid w:val="0029650C"/>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2A45"/>
    <w:rsid w:val="002A339C"/>
    <w:rsid w:val="002A3702"/>
    <w:rsid w:val="002A39B5"/>
    <w:rsid w:val="002A39F2"/>
    <w:rsid w:val="002A3ABA"/>
    <w:rsid w:val="002A44E2"/>
    <w:rsid w:val="002A45D8"/>
    <w:rsid w:val="002A4B57"/>
    <w:rsid w:val="002A4CC5"/>
    <w:rsid w:val="002A5032"/>
    <w:rsid w:val="002A5263"/>
    <w:rsid w:val="002A57FA"/>
    <w:rsid w:val="002A5B4E"/>
    <w:rsid w:val="002A6894"/>
    <w:rsid w:val="002A6D2B"/>
    <w:rsid w:val="002A7043"/>
    <w:rsid w:val="002A798B"/>
    <w:rsid w:val="002A79B0"/>
    <w:rsid w:val="002A7A8C"/>
    <w:rsid w:val="002A7CA9"/>
    <w:rsid w:val="002B0238"/>
    <w:rsid w:val="002B044E"/>
    <w:rsid w:val="002B0515"/>
    <w:rsid w:val="002B07FC"/>
    <w:rsid w:val="002B10F5"/>
    <w:rsid w:val="002B1316"/>
    <w:rsid w:val="002B1B76"/>
    <w:rsid w:val="002B22D7"/>
    <w:rsid w:val="002B2F28"/>
    <w:rsid w:val="002B370D"/>
    <w:rsid w:val="002B3BC2"/>
    <w:rsid w:val="002B3E77"/>
    <w:rsid w:val="002B40B9"/>
    <w:rsid w:val="002B41E0"/>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4F92"/>
    <w:rsid w:val="002C5831"/>
    <w:rsid w:val="002C5901"/>
    <w:rsid w:val="002C5BBA"/>
    <w:rsid w:val="002C5D62"/>
    <w:rsid w:val="002C5DD5"/>
    <w:rsid w:val="002C60D0"/>
    <w:rsid w:val="002C6318"/>
    <w:rsid w:val="002C63FD"/>
    <w:rsid w:val="002C6675"/>
    <w:rsid w:val="002C702F"/>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7B0"/>
    <w:rsid w:val="002D1A01"/>
    <w:rsid w:val="002D2279"/>
    <w:rsid w:val="002D23B5"/>
    <w:rsid w:val="002D24CE"/>
    <w:rsid w:val="002D2519"/>
    <w:rsid w:val="002D2B67"/>
    <w:rsid w:val="002D2ED9"/>
    <w:rsid w:val="002D2F94"/>
    <w:rsid w:val="002D34F1"/>
    <w:rsid w:val="002D3A60"/>
    <w:rsid w:val="002D4433"/>
    <w:rsid w:val="002D4520"/>
    <w:rsid w:val="002D47BD"/>
    <w:rsid w:val="002D4C07"/>
    <w:rsid w:val="002D4D31"/>
    <w:rsid w:val="002D4EC7"/>
    <w:rsid w:val="002D4EF8"/>
    <w:rsid w:val="002D5195"/>
    <w:rsid w:val="002D5C7D"/>
    <w:rsid w:val="002D624F"/>
    <w:rsid w:val="002D6779"/>
    <w:rsid w:val="002D67F3"/>
    <w:rsid w:val="002D6AD7"/>
    <w:rsid w:val="002D6B2A"/>
    <w:rsid w:val="002D6BB6"/>
    <w:rsid w:val="002D6C71"/>
    <w:rsid w:val="002D7187"/>
    <w:rsid w:val="002D7216"/>
    <w:rsid w:val="002D727A"/>
    <w:rsid w:val="002D72CC"/>
    <w:rsid w:val="002D76B6"/>
    <w:rsid w:val="002D77D2"/>
    <w:rsid w:val="002D7FA7"/>
    <w:rsid w:val="002D7FC3"/>
    <w:rsid w:val="002E03B7"/>
    <w:rsid w:val="002E093C"/>
    <w:rsid w:val="002E09F8"/>
    <w:rsid w:val="002E17A2"/>
    <w:rsid w:val="002E1B11"/>
    <w:rsid w:val="002E1E7F"/>
    <w:rsid w:val="002E218C"/>
    <w:rsid w:val="002E263C"/>
    <w:rsid w:val="002E2719"/>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34C"/>
    <w:rsid w:val="002F052A"/>
    <w:rsid w:val="002F0E23"/>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AF"/>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5A5"/>
    <w:rsid w:val="00305899"/>
    <w:rsid w:val="00305BA2"/>
    <w:rsid w:val="00306521"/>
    <w:rsid w:val="00306714"/>
    <w:rsid w:val="0030680B"/>
    <w:rsid w:val="00306BAC"/>
    <w:rsid w:val="00306D8F"/>
    <w:rsid w:val="00306F15"/>
    <w:rsid w:val="003076DA"/>
    <w:rsid w:val="00307A01"/>
    <w:rsid w:val="00307C54"/>
    <w:rsid w:val="00307C82"/>
    <w:rsid w:val="0031039C"/>
    <w:rsid w:val="0031039D"/>
    <w:rsid w:val="00310585"/>
    <w:rsid w:val="00310DCE"/>
    <w:rsid w:val="00310ED7"/>
    <w:rsid w:val="003113D3"/>
    <w:rsid w:val="0031142E"/>
    <w:rsid w:val="00311866"/>
    <w:rsid w:val="0031203F"/>
    <w:rsid w:val="00312522"/>
    <w:rsid w:val="00312617"/>
    <w:rsid w:val="00312B88"/>
    <w:rsid w:val="00312DA6"/>
    <w:rsid w:val="00312DD5"/>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6B5C"/>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CF1"/>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F91"/>
    <w:rsid w:val="00330056"/>
    <w:rsid w:val="003302F1"/>
    <w:rsid w:val="003304F8"/>
    <w:rsid w:val="0033052F"/>
    <w:rsid w:val="003306D0"/>
    <w:rsid w:val="0033077D"/>
    <w:rsid w:val="00330F36"/>
    <w:rsid w:val="003316B7"/>
    <w:rsid w:val="00332382"/>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A20"/>
    <w:rsid w:val="00336B02"/>
    <w:rsid w:val="00336DF9"/>
    <w:rsid w:val="00337385"/>
    <w:rsid w:val="0033752C"/>
    <w:rsid w:val="00337566"/>
    <w:rsid w:val="0033790D"/>
    <w:rsid w:val="00337C43"/>
    <w:rsid w:val="00340169"/>
    <w:rsid w:val="003401FD"/>
    <w:rsid w:val="0034028C"/>
    <w:rsid w:val="00340891"/>
    <w:rsid w:val="003409F7"/>
    <w:rsid w:val="00340A16"/>
    <w:rsid w:val="00340AFD"/>
    <w:rsid w:val="00341265"/>
    <w:rsid w:val="0034138D"/>
    <w:rsid w:val="00341547"/>
    <w:rsid w:val="00341568"/>
    <w:rsid w:val="003417BB"/>
    <w:rsid w:val="003417BC"/>
    <w:rsid w:val="00341CCA"/>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C09"/>
    <w:rsid w:val="00350FDE"/>
    <w:rsid w:val="0035104A"/>
    <w:rsid w:val="00351265"/>
    <w:rsid w:val="0035183E"/>
    <w:rsid w:val="00351B3E"/>
    <w:rsid w:val="00351BC6"/>
    <w:rsid w:val="00351DD3"/>
    <w:rsid w:val="003524AB"/>
    <w:rsid w:val="003524B4"/>
    <w:rsid w:val="0035267E"/>
    <w:rsid w:val="00352C3E"/>
    <w:rsid w:val="0035302D"/>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15C"/>
    <w:rsid w:val="00363552"/>
    <w:rsid w:val="00363A13"/>
    <w:rsid w:val="00363DB8"/>
    <w:rsid w:val="003643F7"/>
    <w:rsid w:val="0036443E"/>
    <w:rsid w:val="003647DD"/>
    <w:rsid w:val="003648F1"/>
    <w:rsid w:val="00365133"/>
    <w:rsid w:val="003654C6"/>
    <w:rsid w:val="0036569E"/>
    <w:rsid w:val="003658DF"/>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234B"/>
    <w:rsid w:val="00372715"/>
    <w:rsid w:val="003727D1"/>
    <w:rsid w:val="00372BF3"/>
    <w:rsid w:val="00372FBE"/>
    <w:rsid w:val="003731FE"/>
    <w:rsid w:val="003735F6"/>
    <w:rsid w:val="0037372A"/>
    <w:rsid w:val="0037397C"/>
    <w:rsid w:val="00373EE7"/>
    <w:rsid w:val="00373EFB"/>
    <w:rsid w:val="0037540A"/>
    <w:rsid w:val="00375EEE"/>
    <w:rsid w:val="00375F0A"/>
    <w:rsid w:val="00376342"/>
    <w:rsid w:val="003763B9"/>
    <w:rsid w:val="003767FE"/>
    <w:rsid w:val="00376AD4"/>
    <w:rsid w:val="0037711F"/>
    <w:rsid w:val="003771A5"/>
    <w:rsid w:val="00377578"/>
    <w:rsid w:val="003776CE"/>
    <w:rsid w:val="00377CD0"/>
    <w:rsid w:val="00377CDF"/>
    <w:rsid w:val="003800D1"/>
    <w:rsid w:val="0038032D"/>
    <w:rsid w:val="00380465"/>
    <w:rsid w:val="0038069C"/>
    <w:rsid w:val="003808B0"/>
    <w:rsid w:val="00380C00"/>
    <w:rsid w:val="00380C4C"/>
    <w:rsid w:val="00380F35"/>
    <w:rsid w:val="0038119D"/>
    <w:rsid w:val="003812B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541F"/>
    <w:rsid w:val="00385B5E"/>
    <w:rsid w:val="003860D2"/>
    <w:rsid w:val="003862AA"/>
    <w:rsid w:val="00386944"/>
    <w:rsid w:val="00386AC7"/>
    <w:rsid w:val="00386C50"/>
    <w:rsid w:val="00386D04"/>
    <w:rsid w:val="00386D1C"/>
    <w:rsid w:val="00386F02"/>
    <w:rsid w:val="003870EF"/>
    <w:rsid w:val="003871B2"/>
    <w:rsid w:val="0038772F"/>
    <w:rsid w:val="003877CD"/>
    <w:rsid w:val="003905B2"/>
    <w:rsid w:val="003906A2"/>
    <w:rsid w:val="003908C7"/>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97DB2"/>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4D77"/>
    <w:rsid w:val="003A5013"/>
    <w:rsid w:val="003A5016"/>
    <w:rsid w:val="003A5188"/>
    <w:rsid w:val="003A5695"/>
    <w:rsid w:val="003A571D"/>
    <w:rsid w:val="003A583F"/>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94A"/>
    <w:rsid w:val="003B0DA3"/>
    <w:rsid w:val="003B1813"/>
    <w:rsid w:val="003B1D53"/>
    <w:rsid w:val="003B1EB9"/>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147"/>
    <w:rsid w:val="003C4708"/>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D70"/>
    <w:rsid w:val="003D17E0"/>
    <w:rsid w:val="003D1987"/>
    <w:rsid w:val="003D19DD"/>
    <w:rsid w:val="003D19EF"/>
    <w:rsid w:val="003D1AC5"/>
    <w:rsid w:val="003D2438"/>
    <w:rsid w:val="003D2926"/>
    <w:rsid w:val="003D2EF9"/>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B6B"/>
    <w:rsid w:val="003E0DDD"/>
    <w:rsid w:val="003E1115"/>
    <w:rsid w:val="003E12BA"/>
    <w:rsid w:val="003E138E"/>
    <w:rsid w:val="003E1398"/>
    <w:rsid w:val="003E13B0"/>
    <w:rsid w:val="003E16A6"/>
    <w:rsid w:val="003E16E0"/>
    <w:rsid w:val="003E172B"/>
    <w:rsid w:val="003E1BCD"/>
    <w:rsid w:val="003E242B"/>
    <w:rsid w:val="003E2453"/>
    <w:rsid w:val="003E2551"/>
    <w:rsid w:val="003E28BF"/>
    <w:rsid w:val="003E2C6F"/>
    <w:rsid w:val="003E2CCC"/>
    <w:rsid w:val="003E2FAC"/>
    <w:rsid w:val="003E304E"/>
    <w:rsid w:val="003E312A"/>
    <w:rsid w:val="003E334A"/>
    <w:rsid w:val="003E3AF3"/>
    <w:rsid w:val="003E3D15"/>
    <w:rsid w:val="003E41E1"/>
    <w:rsid w:val="003E44EF"/>
    <w:rsid w:val="003E466A"/>
    <w:rsid w:val="003E4E98"/>
    <w:rsid w:val="003E534C"/>
    <w:rsid w:val="003E5948"/>
    <w:rsid w:val="003E5A23"/>
    <w:rsid w:val="003E5D89"/>
    <w:rsid w:val="003E5FF7"/>
    <w:rsid w:val="003E63FD"/>
    <w:rsid w:val="003E6457"/>
    <w:rsid w:val="003E650F"/>
    <w:rsid w:val="003E65DD"/>
    <w:rsid w:val="003E6676"/>
    <w:rsid w:val="003E6927"/>
    <w:rsid w:val="003E6BCB"/>
    <w:rsid w:val="003E7024"/>
    <w:rsid w:val="003E79F0"/>
    <w:rsid w:val="003E79FA"/>
    <w:rsid w:val="003E7FF4"/>
    <w:rsid w:val="003F00EA"/>
    <w:rsid w:val="003F0189"/>
    <w:rsid w:val="003F01D8"/>
    <w:rsid w:val="003F07B1"/>
    <w:rsid w:val="003F0C85"/>
    <w:rsid w:val="003F1327"/>
    <w:rsid w:val="003F170B"/>
    <w:rsid w:val="003F1B04"/>
    <w:rsid w:val="003F1DB6"/>
    <w:rsid w:val="003F2397"/>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160"/>
    <w:rsid w:val="00402289"/>
    <w:rsid w:val="00402645"/>
    <w:rsid w:val="004027D0"/>
    <w:rsid w:val="00402AFD"/>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D9F"/>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35"/>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71B"/>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531"/>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834"/>
    <w:rsid w:val="00437CE5"/>
    <w:rsid w:val="00437DD4"/>
    <w:rsid w:val="00437E03"/>
    <w:rsid w:val="00437F16"/>
    <w:rsid w:val="00440859"/>
    <w:rsid w:val="00440880"/>
    <w:rsid w:val="00440941"/>
    <w:rsid w:val="00440A93"/>
    <w:rsid w:val="00440C40"/>
    <w:rsid w:val="00440CEA"/>
    <w:rsid w:val="00440EFF"/>
    <w:rsid w:val="004410CA"/>
    <w:rsid w:val="004413F4"/>
    <w:rsid w:val="004415B6"/>
    <w:rsid w:val="004418F2"/>
    <w:rsid w:val="0044199C"/>
    <w:rsid w:val="00441D12"/>
    <w:rsid w:val="00442400"/>
    <w:rsid w:val="0044271D"/>
    <w:rsid w:val="00442C2B"/>
    <w:rsid w:val="004433BC"/>
    <w:rsid w:val="00443581"/>
    <w:rsid w:val="00443C97"/>
    <w:rsid w:val="00443D1F"/>
    <w:rsid w:val="00444035"/>
    <w:rsid w:val="0044435E"/>
    <w:rsid w:val="00444407"/>
    <w:rsid w:val="00444530"/>
    <w:rsid w:val="0044485A"/>
    <w:rsid w:val="00444904"/>
    <w:rsid w:val="00444C10"/>
    <w:rsid w:val="00444C8B"/>
    <w:rsid w:val="00444F2C"/>
    <w:rsid w:val="00445378"/>
    <w:rsid w:val="0044614B"/>
    <w:rsid w:val="004463B0"/>
    <w:rsid w:val="00446870"/>
    <w:rsid w:val="00446965"/>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099"/>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342"/>
    <w:rsid w:val="00457A4F"/>
    <w:rsid w:val="00457AD7"/>
    <w:rsid w:val="00457C8B"/>
    <w:rsid w:val="004601AA"/>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99A"/>
    <w:rsid w:val="00473B1A"/>
    <w:rsid w:val="00473CFB"/>
    <w:rsid w:val="00473E38"/>
    <w:rsid w:val="004741AD"/>
    <w:rsid w:val="00474346"/>
    <w:rsid w:val="004743EB"/>
    <w:rsid w:val="00474777"/>
    <w:rsid w:val="00474956"/>
    <w:rsid w:val="00474D87"/>
    <w:rsid w:val="00474ECA"/>
    <w:rsid w:val="00474EFC"/>
    <w:rsid w:val="00474F86"/>
    <w:rsid w:val="0047527B"/>
    <w:rsid w:val="00475349"/>
    <w:rsid w:val="004759A1"/>
    <w:rsid w:val="00475B73"/>
    <w:rsid w:val="00475C3A"/>
    <w:rsid w:val="00476114"/>
    <w:rsid w:val="0047631E"/>
    <w:rsid w:val="00477091"/>
    <w:rsid w:val="004771D3"/>
    <w:rsid w:val="004776D9"/>
    <w:rsid w:val="004778A2"/>
    <w:rsid w:val="004779CD"/>
    <w:rsid w:val="00477AFB"/>
    <w:rsid w:val="00477BF1"/>
    <w:rsid w:val="00477CD6"/>
    <w:rsid w:val="00477FAD"/>
    <w:rsid w:val="0048028B"/>
    <w:rsid w:val="004805AD"/>
    <w:rsid w:val="00480BFA"/>
    <w:rsid w:val="00480D37"/>
    <w:rsid w:val="0048152B"/>
    <w:rsid w:val="00481760"/>
    <w:rsid w:val="0048183C"/>
    <w:rsid w:val="00481885"/>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B8D"/>
    <w:rsid w:val="00485F31"/>
    <w:rsid w:val="0048617C"/>
    <w:rsid w:val="00486192"/>
    <w:rsid w:val="0048662E"/>
    <w:rsid w:val="004866B4"/>
    <w:rsid w:val="00486923"/>
    <w:rsid w:val="00486FC5"/>
    <w:rsid w:val="00487013"/>
    <w:rsid w:val="004872B0"/>
    <w:rsid w:val="0048734E"/>
    <w:rsid w:val="00487F3B"/>
    <w:rsid w:val="00490044"/>
    <w:rsid w:val="004900BE"/>
    <w:rsid w:val="0049030B"/>
    <w:rsid w:val="00490991"/>
    <w:rsid w:val="00490C33"/>
    <w:rsid w:val="00490DB5"/>
    <w:rsid w:val="00490E27"/>
    <w:rsid w:val="00490E64"/>
    <w:rsid w:val="00491267"/>
    <w:rsid w:val="004913E5"/>
    <w:rsid w:val="00491521"/>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861"/>
    <w:rsid w:val="00495976"/>
    <w:rsid w:val="00495D24"/>
    <w:rsid w:val="00495E42"/>
    <w:rsid w:val="00496313"/>
    <w:rsid w:val="00496478"/>
    <w:rsid w:val="004968B7"/>
    <w:rsid w:val="004969CE"/>
    <w:rsid w:val="0049735A"/>
    <w:rsid w:val="0049759D"/>
    <w:rsid w:val="004975C5"/>
    <w:rsid w:val="0049776D"/>
    <w:rsid w:val="004A0321"/>
    <w:rsid w:val="004A10E1"/>
    <w:rsid w:val="004A150D"/>
    <w:rsid w:val="004A1629"/>
    <w:rsid w:val="004A167D"/>
    <w:rsid w:val="004A1E3D"/>
    <w:rsid w:val="004A2386"/>
    <w:rsid w:val="004A24EF"/>
    <w:rsid w:val="004A2673"/>
    <w:rsid w:val="004A280D"/>
    <w:rsid w:val="004A2CA4"/>
    <w:rsid w:val="004A2DD9"/>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936"/>
    <w:rsid w:val="004A6C98"/>
    <w:rsid w:val="004A6EEF"/>
    <w:rsid w:val="004A714D"/>
    <w:rsid w:val="004A736A"/>
    <w:rsid w:val="004B02B0"/>
    <w:rsid w:val="004B0501"/>
    <w:rsid w:val="004B1168"/>
    <w:rsid w:val="004B1278"/>
    <w:rsid w:val="004B13FE"/>
    <w:rsid w:val="004B1441"/>
    <w:rsid w:val="004B1D8E"/>
    <w:rsid w:val="004B1FE6"/>
    <w:rsid w:val="004B2140"/>
    <w:rsid w:val="004B21BC"/>
    <w:rsid w:val="004B2409"/>
    <w:rsid w:val="004B296B"/>
    <w:rsid w:val="004B2EB1"/>
    <w:rsid w:val="004B3124"/>
    <w:rsid w:val="004B31D0"/>
    <w:rsid w:val="004B35BB"/>
    <w:rsid w:val="004B3743"/>
    <w:rsid w:val="004B4069"/>
    <w:rsid w:val="004B414B"/>
    <w:rsid w:val="004B49D4"/>
    <w:rsid w:val="004B4D09"/>
    <w:rsid w:val="004B4EF5"/>
    <w:rsid w:val="004B4F22"/>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6AC"/>
    <w:rsid w:val="004C1A60"/>
    <w:rsid w:val="004C1AD3"/>
    <w:rsid w:val="004C1F45"/>
    <w:rsid w:val="004C26CD"/>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6BF"/>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963"/>
    <w:rsid w:val="004E4E93"/>
    <w:rsid w:val="004E5372"/>
    <w:rsid w:val="004E556C"/>
    <w:rsid w:val="004E5851"/>
    <w:rsid w:val="004E5C3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6A0"/>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EF9"/>
    <w:rsid w:val="004F5F89"/>
    <w:rsid w:val="004F624D"/>
    <w:rsid w:val="004F6759"/>
    <w:rsid w:val="004F6C2A"/>
    <w:rsid w:val="004F71DD"/>
    <w:rsid w:val="004F7427"/>
    <w:rsid w:val="004F74F4"/>
    <w:rsid w:val="004F74FA"/>
    <w:rsid w:val="004F753A"/>
    <w:rsid w:val="004F7787"/>
    <w:rsid w:val="004F7E8E"/>
    <w:rsid w:val="00500A45"/>
    <w:rsid w:val="00500C86"/>
    <w:rsid w:val="00501038"/>
    <w:rsid w:val="00501596"/>
    <w:rsid w:val="005015CF"/>
    <w:rsid w:val="00501ACD"/>
    <w:rsid w:val="00501B07"/>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818"/>
    <w:rsid w:val="00511C9B"/>
    <w:rsid w:val="00511D77"/>
    <w:rsid w:val="00512580"/>
    <w:rsid w:val="005125EE"/>
    <w:rsid w:val="00512718"/>
    <w:rsid w:val="0051272C"/>
    <w:rsid w:val="00512C5B"/>
    <w:rsid w:val="005135F6"/>
    <w:rsid w:val="0051398C"/>
    <w:rsid w:val="00513A33"/>
    <w:rsid w:val="00513C97"/>
    <w:rsid w:val="00513D6A"/>
    <w:rsid w:val="005140B3"/>
    <w:rsid w:val="0051457B"/>
    <w:rsid w:val="005145B2"/>
    <w:rsid w:val="005148A5"/>
    <w:rsid w:val="00514AA4"/>
    <w:rsid w:val="005159F7"/>
    <w:rsid w:val="00515AE4"/>
    <w:rsid w:val="005160B3"/>
    <w:rsid w:val="005160CF"/>
    <w:rsid w:val="005160E2"/>
    <w:rsid w:val="0051645C"/>
    <w:rsid w:val="00516A67"/>
    <w:rsid w:val="00516B77"/>
    <w:rsid w:val="00516D14"/>
    <w:rsid w:val="00517145"/>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67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8F8"/>
    <w:rsid w:val="00531030"/>
    <w:rsid w:val="005317D0"/>
    <w:rsid w:val="005318B2"/>
    <w:rsid w:val="00531A76"/>
    <w:rsid w:val="00531B5F"/>
    <w:rsid w:val="00531EA4"/>
    <w:rsid w:val="00532341"/>
    <w:rsid w:val="0053237C"/>
    <w:rsid w:val="005325D0"/>
    <w:rsid w:val="0053289D"/>
    <w:rsid w:val="005329FF"/>
    <w:rsid w:val="00532B60"/>
    <w:rsid w:val="00532E9D"/>
    <w:rsid w:val="005337A7"/>
    <w:rsid w:val="00533809"/>
    <w:rsid w:val="00533AB7"/>
    <w:rsid w:val="00533C6B"/>
    <w:rsid w:val="00533E43"/>
    <w:rsid w:val="00533ECD"/>
    <w:rsid w:val="005342F5"/>
    <w:rsid w:val="005347AA"/>
    <w:rsid w:val="0053546D"/>
    <w:rsid w:val="00535AC2"/>
    <w:rsid w:val="00535EA5"/>
    <w:rsid w:val="0053601E"/>
    <w:rsid w:val="00536906"/>
    <w:rsid w:val="00536B5C"/>
    <w:rsid w:val="00537131"/>
    <w:rsid w:val="00537A86"/>
    <w:rsid w:val="00537C0F"/>
    <w:rsid w:val="00537D44"/>
    <w:rsid w:val="005402E2"/>
    <w:rsid w:val="00540804"/>
    <w:rsid w:val="0054083E"/>
    <w:rsid w:val="00540C91"/>
    <w:rsid w:val="00540EA5"/>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2F8"/>
    <w:rsid w:val="0054345A"/>
    <w:rsid w:val="0054367B"/>
    <w:rsid w:val="00543797"/>
    <w:rsid w:val="00543809"/>
    <w:rsid w:val="00543A56"/>
    <w:rsid w:val="00543C53"/>
    <w:rsid w:val="00544D0C"/>
    <w:rsid w:val="00544F2D"/>
    <w:rsid w:val="00545EC5"/>
    <w:rsid w:val="00546C86"/>
    <w:rsid w:val="00547163"/>
    <w:rsid w:val="005471BF"/>
    <w:rsid w:val="00547E61"/>
    <w:rsid w:val="005503AB"/>
    <w:rsid w:val="00550DDE"/>
    <w:rsid w:val="00550E03"/>
    <w:rsid w:val="00551190"/>
    <w:rsid w:val="00551420"/>
    <w:rsid w:val="0055143A"/>
    <w:rsid w:val="0055162D"/>
    <w:rsid w:val="00551B76"/>
    <w:rsid w:val="00551F3D"/>
    <w:rsid w:val="005525C8"/>
    <w:rsid w:val="005526AE"/>
    <w:rsid w:val="00552B53"/>
    <w:rsid w:val="00552D8C"/>
    <w:rsid w:val="00552ED1"/>
    <w:rsid w:val="0055313D"/>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106"/>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801"/>
    <w:rsid w:val="00560858"/>
    <w:rsid w:val="0056088B"/>
    <w:rsid w:val="00560EF2"/>
    <w:rsid w:val="0056110C"/>
    <w:rsid w:val="005611BD"/>
    <w:rsid w:val="0056138E"/>
    <w:rsid w:val="00561DC6"/>
    <w:rsid w:val="0056254F"/>
    <w:rsid w:val="0056278A"/>
    <w:rsid w:val="00562CE8"/>
    <w:rsid w:val="00563164"/>
    <w:rsid w:val="00563539"/>
    <w:rsid w:val="00563AEC"/>
    <w:rsid w:val="00563FAD"/>
    <w:rsid w:val="005641CB"/>
    <w:rsid w:val="005644C3"/>
    <w:rsid w:val="0056487E"/>
    <w:rsid w:val="00564A33"/>
    <w:rsid w:val="005655B3"/>
    <w:rsid w:val="00566422"/>
    <w:rsid w:val="0056654F"/>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3CEE"/>
    <w:rsid w:val="00574007"/>
    <w:rsid w:val="005740FD"/>
    <w:rsid w:val="005741C5"/>
    <w:rsid w:val="0057455E"/>
    <w:rsid w:val="0057465B"/>
    <w:rsid w:val="00574829"/>
    <w:rsid w:val="005750AF"/>
    <w:rsid w:val="0057515F"/>
    <w:rsid w:val="005754D2"/>
    <w:rsid w:val="00575674"/>
    <w:rsid w:val="00575810"/>
    <w:rsid w:val="00575F1A"/>
    <w:rsid w:val="00575F66"/>
    <w:rsid w:val="0057634F"/>
    <w:rsid w:val="005764CC"/>
    <w:rsid w:val="0057661D"/>
    <w:rsid w:val="005766EC"/>
    <w:rsid w:val="005767D9"/>
    <w:rsid w:val="005769DA"/>
    <w:rsid w:val="00577146"/>
    <w:rsid w:val="005773A0"/>
    <w:rsid w:val="005773B0"/>
    <w:rsid w:val="005775D4"/>
    <w:rsid w:val="0057790A"/>
    <w:rsid w:val="0057792B"/>
    <w:rsid w:val="00580045"/>
    <w:rsid w:val="005800F8"/>
    <w:rsid w:val="005801AA"/>
    <w:rsid w:val="005808CD"/>
    <w:rsid w:val="00580A04"/>
    <w:rsid w:val="00580A07"/>
    <w:rsid w:val="00580B1B"/>
    <w:rsid w:val="00580E02"/>
    <w:rsid w:val="0058156A"/>
    <w:rsid w:val="005817BA"/>
    <w:rsid w:val="005817F0"/>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03A"/>
    <w:rsid w:val="00585517"/>
    <w:rsid w:val="00585525"/>
    <w:rsid w:val="00585538"/>
    <w:rsid w:val="0058570E"/>
    <w:rsid w:val="00585E4C"/>
    <w:rsid w:val="005860CF"/>
    <w:rsid w:val="005861E2"/>
    <w:rsid w:val="00586B5C"/>
    <w:rsid w:val="00586B96"/>
    <w:rsid w:val="00586CB4"/>
    <w:rsid w:val="00586D72"/>
    <w:rsid w:val="00586FB4"/>
    <w:rsid w:val="00587231"/>
    <w:rsid w:val="00587334"/>
    <w:rsid w:val="00587B7A"/>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79"/>
    <w:rsid w:val="005A51F9"/>
    <w:rsid w:val="005A5B15"/>
    <w:rsid w:val="005A606D"/>
    <w:rsid w:val="005A6930"/>
    <w:rsid w:val="005A6B11"/>
    <w:rsid w:val="005A6F0C"/>
    <w:rsid w:val="005A719F"/>
    <w:rsid w:val="005A71C6"/>
    <w:rsid w:val="005A7637"/>
    <w:rsid w:val="005A77B0"/>
    <w:rsid w:val="005A7CDE"/>
    <w:rsid w:val="005A7F14"/>
    <w:rsid w:val="005B01CC"/>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A3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1DE"/>
    <w:rsid w:val="005C1222"/>
    <w:rsid w:val="005C14E3"/>
    <w:rsid w:val="005C15E6"/>
    <w:rsid w:val="005C176B"/>
    <w:rsid w:val="005C1A02"/>
    <w:rsid w:val="005C1F21"/>
    <w:rsid w:val="005C2133"/>
    <w:rsid w:val="005C2A2F"/>
    <w:rsid w:val="005C3648"/>
    <w:rsid w:val="005C38F7"/>
    <w:rsid w:val="005C3B25"/>
    <w:rsid w:val="005C3C79"/>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46"/>
    <w:rsid w:val="005D26B8"/>
    <w:rsid w:val="005D2B8C"/>
    <w:rsid w:val="005D2E6A"/>
    <w:rsid w:val="005D3067"/>
    <w:rsid w:val="005D3463"/>
    <w:rsid w:val="005D3659"/>
    <w:rsid w:val="005D37A3"/>
    <w:rsid w:val="005D3BA3"/>
    <w:rsid w:val="005D4196"/>
    <w:rsid w:val="005D4B6D"/>
    <w:rsid w:val="005D50F4"/>
    <w:rsid w:val="005D588C"/>
    <w:rsid w:val="005D5AF3"/>
    <w:rsid w:val="005D5C33"/>
    <w:rsid w:val="005D5CFB"/>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D7D1B"/>
    <w:rsid w:val="005E0143"/>
    <w:rsid w:val="005E0381"/>
    <w:rsid w:val="005E047B"/>
    <w:rsid w:val="005E04B1"/>
    <w:rsid w:val="005E0719"/>
    <w:rsid w:val="005E0809"/>
    <w:rsid w:val="005E1016"/>
    <w:rsid w:val="005E12E0"/>
    <w:rsid w:val="005E1376"/>
    <w:rsid w:val="005E146D"/>
    <w:rsid w:val="005E1C43"/>
    <w:rsid w:val="005E1F09"/>
    <w:rsid w:val="005E24E1"/>
    <w:rsid w:val="005E2DD4"/>
    <w:rsid w:val="005E2FB4"/>
    <w:rsid w:val="005E33A7"/>
    <w:rsid w:val="005E39B6"/>
    <w:rsid w:val="005E3E54"/>
    <w:rsid w:val="005E408A"/>
    <w:rsid w:val="005E436D"/>
    <w:rsid w:val="005E4C97"/>
    <w:rsid w:val="005E4DAD"/>
    <w:rsid w:val="005E4EB9"/>
    <w:rsid w:val="005E5278"/>
    <w:rsid w:val="005E540E"/>
    <w:rsid w:val="005E555E"/>
    <w:rsid w:val="005E58DB"/>
    <w:rsid w:val="005E5A74"/>
    <w:rsid w:val="005E64E5"/>
    <w:rsid w:val="005E6DC0"/>
    <w:rsid w:val="005E6E34"/>
    <w:rsid w:val="005E6FF7"/>
    <w:rsid w:val="005E7201"/>
    <w:rsid w:val="005E7267"/>
    <w:rsid w:val="005E7759"/>
    <w:rsid w:val="005E78BC"/>
    <w:rsid w:val="005F0031"/>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4BE"/>
    <w:rsid w:val="005F4508"/>
    <w:rsid w:val="005F4664"/>
    <w:rsid w:val="005F4CDA"/>
    <w:rsid w:val="005F5147"/>
    <w:rsid w:val="005F53C3"/>
    <w:rsid w:val="005F5532"/>
    <w:rsid w:val="005F55FC"/>
    <w:rsid w:val="005F5AB7"/>
    <w:rsid w:val="005F5AB8"/>
    <w:rsid w:val="005F5EFB"/>
    <w:rsid w:val="005F60E5"/>
    <w:rsid w:val="005F6388"/>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2E5B"/>
    <w:rsid w:val="006032E4"/>
    <w:rsid w:val="0060354D"/>
    <w:rsid w:val="00603650"/>
    <w:rsid w:val="006038E2"/>
    <w:rsid w:val="00603932"/>
    <w:rsid w:val="00603ADB"/>
    <w:rsid w:val="00603BC9"/>
    <w:rsid w:val="00603DC7"/>
    <w:rsid w:val="00604132"/>
    <w:rsid w:val="00604377"/>
    <w:rsid w:val="00604763"/>
    <w:rsid w:val="00604BE2"/>
    <w:rsid w:val="00605086"/>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1B8"/>
    <w:rsid w:val="006112D0"/>
    <w:rsid w:val="006122D7"/>
    <w:rsid w:val="006123CD"/>
    <w:rsid w:val="00612A21"/>
    <w:rsid w:val="00612E37"/>
    <w:rsid w:val="00613316"/>
    <w:rsid w:val="0061335D"/>
    <w:rsid w:val="006135BF"/>
    <w:rsid w:val="00613B4C"/>
    <w:rsid w:val="00614076"/>
    <w:rsid w:val="006141FE"/>
    <w:rsid w:val="00614457"/>
    <w:rsid w:val="00614461"/>
    <w:rsid w:val="00614D4E"/>
    <w:rsid w:val="00615783"/>
    <w:rsid w:val="006157AC"/>
    <w:rsid w:val="00615A6F"/>
    <w:rsid w:val="00615B07"/>
    <w:rsid w:val="00615CF4"/>
    <w:rsid w:val="00615D91"/>
    <w:rsid w:val="0061605E"/>
    <w:rsid w:val="00616924"/>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7CD"/>
    <w:rsid w:val="00623D4B"/>
    <w:rsid w:val="00623ED4"/>
    <w:rsid w:val="006243DC"/>
    <w:rsid w:val="00624427"/>
    <w:rsid w:val="00624B3A"/>
    <w:rsid w:val="00624D92"/>
    <w:rsid w:val="00624E2A"/>
    <w:rsid w:val="0062518D"/>
    <w:rsid w:val="0062519A"/>
    <w:rsid w:val="006252F8"/>
    <w:rsid w:val="006256B8"/>
    <w:rsid w:val="00625773"/>
    <w:rsid w:val="00625928"/>
    <w:rsid w:val="00625ECE"/>
    <w:rsid w:val="00625F18"/>
    <w:rsid w:val="00626712"/>
    <w:rsid w:val="006267B8"/>
    <w:rsid w:val="00627480"/>
    <w:rsid w:val="00627642"/>
    <w:rsid w:val="006276B5"/>
    <w:rsid w:val="00627DF9"/>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2EAB"/>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818"/>
    <w:rsid w:val="0064129A"/>
    <w:rsid w:val="00641CA2"/>
    <w:rsid w:val="00642151"/>
    <w:rsid w:val="00642285"/>
    <w:rsid w:val="006423B8"/>
    <w:rsid w:val="0064264A"/>
    <w:rsid w:val="006426A0"/>
    <w:rsid w:val="00642979"/>
    <w:rsid w:val="00643826"/>
    <w:rsid w:val="00643A26"/>
    <w:rsid w:val="00643A31"/>
    <w:rsid w:val="006441DD"/>
    <w:rsid w:val="006445BD"/>
    <w:rsid w:val="00644766"/>
    <w:rsid w:val="0064495B"/>
    <w:rsid w:val="00644FD3"/>
    <w:rsid w:val="006455C9"/>
    <w:rsid w:val="0064570F"/>
    <w:rsid w:val="00645C2F"/>
    <w:rsid w:val="00645EE7"/>
    <w:rsid w:val="006463C5"/>
    <w:rsid w:val="00646E3C"/>
    <w:rsid w:val="00646E90"/>
    <w:rsid w:val="006475EC"/>
    <w:rsid w:val="00650280"/>
    <w:rsid w:val="00650A2C"/>
    <w:rsid w:val="00650BD4"/>
    <w:rsid w:val="00650CC1"/>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09"/>
    <w:rsid w:val="006609EC"/>
    <w:rsid w:val="00660A00"/>
    <w:rsid w:val="00660B3B"/>
    <w:rsid w:val="00660BC0"/>
    <w:rsid w:val="006611C8"/>
    <w:rsid w:val="00661655"/>
    <w:rsid w:val="0066185E"/>
    <w:rsid w:val="006624A8"/>
    <w:rsid w:val="0066256B"/>
    <w:rsid w:val="0066269C"/>
    <w:rsid w:val="006634D9"/>
    <w:rsid w:val="00663599"/>
    <w:rsid w:val="006635E6"/>
    <w:rsid w:val="00663A7C"/>
    <w:rsid w:val="00663B31"/>
    <w:rsid w:val="00663BE1"/>
    <w:rsid w:val="00663BF9"/>
    <w:rsid w:val="00663C11"/>
    <w:rsid w:val="00663CA8"/>
    <w:rsid w:val="006648BB"/>
    <w:rsid w:val="00664B26"/>
    <w:rsid w:val="006651EE"/>
    <w:rsid w:val="00665957"/>
    <w:rsid w:val="00665F20"/>
    <w:rsid w:val="00666640"/>
    <w:rsid w:val="00666812"/>
    <w:rsid w:val="006668C2"/>
    <w:rsid w:val="00666946"/>
    <w:rsid w:val="00666CB2"/>
    <w:rsid w:val="00666FB1"/>
    <w:rsid w:val="006675DF"/>
    <w:rsid w:val="00667936"/>
    <w:rsid w:val="0067005B"/>
    <w:rsid w:val="0067028D"/>
    <w:rsid w:val="00670428"/>
    <w:rsid w:val="006709B2"/>
    <w:rsid w:val="006715E2"/>
    <w:rsid w:val="00671799"/>
    <w:rsid w:val="00671B97"/>
    <w:rsid w:val="00671E25"/>
    <w:rsid w:val="00672002"/>
    <w:rsid w:val="00672089"/>
    <w:rsid w:val="0067219D"/>
    <w:rsid w:val="00672322"/>
    <w:rsid w:val="0067290D"/>
    <w:rsid w:val="006734B8"/>
    <w:rsid w:val="00673501"/>
    <w:rsid w:val="00673D0A"/>
    <w:rsid w:val="00673DEF"/>
    <w:rsid w:val="00673E5C"/>
    <w:rsid w:val="00673E68"/>
    <w:rsid w:val="00674026"/>
    <w:rsid w:val="006745C2"/>
    <w:rsid w:val="00674A81"/>
    <w:rsid w:val="00674D37"/>
    <w:rsid w:val="00675144"/>
    <w:rsid w:val="00675189"/>
    <w:rsid w:val="00675600"/>
    <w:rsid w:val="006757B8"/>
    <w:rsid w:val="00676749"/>
    <w:rsid w:val="00676A9A"/>
    <w:rsid w:val="00676E78"/>
    <w:rsid w:val="00677B0F"/>
    <w:rsid w:val="00677C5D"/>
    <w:rsid w:val="00677E14"/>
    <w:rsid w:val="00677E6A"/>
    <w:rsid w:val="006801D8"/>
    <w:rsid w:val="00680DFF"/>
    <w:rsid w:val="006811BB"/>
    <w:rsid w:val="00681465"/>
    <w:rsid w:val="00681888"/>
    <w:rsid w:val="00681A36"/>
    <w:rsid w:val="00681D8E"/>
    <w:rsid w:val="00681DE5"/>
    <w:rsid w:val="00681F0C"/>
    <w:rsid w:val="00681FF2"/>
    <w:rsid w:val="006821A9"/>
    <w:rsid w:val="00682A2D"/>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8D"/>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BA"/>
    <w:rsid w:val="006960F5"/>
    <w:rsid w:val="006963D8"/>
    <w:rsid w:val="006967E8"/>
    <w:rsid w:val="00696A75"/>
    <w:rsid w:val="00696A7C"/>
    <w:rsid w:val="00696C45"/>
    <w:rsid w:val="00696E31"/>
    <w:rsid w:val="00696F45"/>
    <w:rsid w:val="0069712C"/>
    <w:rsid w:val="00697150"/>
    <w:rsid w:val="00697704"/>
    <w:rsid w:val="006977AD"/>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4FF"/>
    <w:rsid w:val="006A251D"/>
    <w:rsid w:val="006A2CA1"/>
    <w:rsid w:val="006A2FDF"/>
    <w:rsid w:val="006A3375"/>
    <w:rsid w:val="006A360E"/>
    <w:rsid w:val="006A3964"/>
    <w:rsid w:val="006A3C83"/>
    <w:rsid w:val="006A43F8"/>
    <w:rsid w:val="006A444D"/>
    <w:rsid w:val="006A47AA"/>
    <w:rsid w:val="006A48CC"/>
    <w:rsid w:val="006A4A02"/>
    <w:rsid w:val="006A4A44"/>
    <w:rsid w:val="006A4B54"/>
    <w:rsid w:val="006A4D91"/>
    <w:rsid w:val="006A50D8"/>
    <w:rsid w:val="006A5833"/>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D79"/>
    <w:rsid w:val="006A6FEA"/>
    <w:rsid w:val="006A7147"/>
    <w:rsid w:val="006A7321"/>
    <w:rsid w:val="006A76C6"/>
    <w:rsid w:val="006A7784"/>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2BE3"/>
    <w:rsid w:val="006B3234"/>
    <w:rsid w:val="006B358A"/>
    <w:rsid w:val="006B40AA"/>
    <w:rsid w:val="006B417E"/>
    <w:rsid w:val="006B431E"/>
    <w:rsid w:val="006B432B"/>
    <w:rsid w:val="006B456C"/>
    <w:rsid w:val="006B4642"/>
    <w:rsid w:val="006B4A0C"/>
    <w:rsid w:val="006B4A53"/>
    <w:rsid w:val="006B4F46"/>
    <w:rsid w:val="006B4F87"/>
    <w:rsid w:val="006B51ED"/>
    <w:rsid w:val="006B547E"/>
    <w:rsid w:val="006B5532"/>
    <w:rsid w:val="006B576C"/>
    <w:rsid w:val="006B5BF3"/>
    <w:rsid w:val="006B5BFD"/>
    <w:rsid w:val="006B5DA9"/>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6B16"/>
    <w:rsid w:val="006C703C"/>
    <w:rsid w:val="006C7179"/>
    <w:rsid w:val="006C72D6"/>
    <w:rsid w:val="006C7352"/>
    <w:rsid w:val="006C7450"/>
    <w:rsid w:val="006C7C72"/>
    <w:rsid w:val="006C7F83"/>
    <w:rsid w:val="006D007D"/>
    <w:rsid w:val="006D05F9"/>
    <w:rsid w:val="006D0997"/>
    <w:rsid w:val="006D0E0D"/>
    <w:rsid w:val="006D11D6"/>
    <w:rsid w:val="006D1AFE"/>
    <w:rsid w:val="006D1C39"/>
    <w:rsid w:val="006D1E35"/>
    <w:rsid w:val="006D2194"/>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12A"/>
    <w:rsid w:val="006E151D"/>
    <w:rsid w:val="006E1949"/>
    <w:rsid w:val="006E19CD"/>
    <w:rsid w:val="006E1E4C"/>
    <w:rsid w:val="006E2619"/>
    <w:rsid w:val="006E28BB"/>
    <w:rsid w:val="006E328A"/>
    <w:rsid w:val="006E3530"/>
    <w:rsid w:val="006E3C00"/>
    <w:rsid w:val="006E3E89"/>
    <w:rsid w:val="006E3F94"/>
    <w:rsid w:val="006E411F"/>
    <w:rsid w:val="006E4379"/>
    <w:rsid w:val="006E4480"/>
    <w:rsid w:val="006E4534"/>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823"/>
    <w:rsid w:val="006F29ED"/>
    <w:rsid w:val="006F2B36"/>
    <w:rsid w:val="006F2B95"/>
    <w:rsid w:val="006F2FB7"/>
    <w:rsid w:val="006F3443"/>
    <w:rsid w:val="006F3B81"/>
    <w:rsid w:val="006F3E94"/>
    <w:rsid w:val="006F42A6"/>
    <w:rsid w:val="006F4330"/>
    <w:rsid w:val="006F475D"/>
    <w:rsid w:val="006F54ED"/>
    <w:rsid w:val="006F57A3"/>
    <w:rsid w:val="006F5E0B"/>
    <w:rsid w:val="006F5FF7"/>
    <w:rsid w:val="006F61EE"/>
    <w:rsid w:val="006F7098"/>
    <w:rsid w:val="006F70A0"/>
    <w:rsid w:val="006F7103"/>
    <w:rsid w:val="006F7382"/>
    <w:rsid w:val="006F73EE"/>
    <w:rsid w:val="006F7855"/>
    <w:rsid w:val="006F7956"/>
    <w:rsid w:val="006F79BF"/>
    <w:rsid w:val="006F7CC8"/>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0F5"/>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DE4"/>
    <w:rsid w:val="00714E93"/>
    <w:rsid w:val="00714FE5"/>
    <w:rsid w:val="00715166"/>
    <w:rsid w:val="00715965"/>
    <w:rsid w:val="007159A6"/>
    <w:rsid w:val="00715A1C"/>
    <w:rsid w:val="00715A42"/>
    <w:rsid w:val="00715EBB"/>
    <w:rsid w:val="007165F8"/>
    <w:rsid w:val="0071681D"/>
    <w:rsid w:val="00716ABF"/>
    <w:rsid w:val="0071761A"/>
    <w:rsid w:val="00717988"/>
    <w:rsid w:val="00717B54"/>
    <w:rsid w:val="00717B8A"/>
    <w:rsid w:val="00717CF2"/>
    <w:rsid w:val="007205DE"/>
    <w:rsid w:val="00720CEC"/>
    <w:rsid w:val="00720F0C"/>
    <w:rsid w:val="00721024"/>
    <w:rsid w:val="0072118B"/>
    <w:rsid w:val="007212E4"/>
    <w:rsid w:val="0072150D"/>
    <w:rsid w:val="00721F70"/>
    <w:rsid w:val="00722142"/>
    <w:rsid w:val="00722180"/>
    <w:rsid w:val="007228F1"/>
    <w:rsid w:val="00722C37"/>
    <w:rsid w:val="00722EF1"/>
    <w:rsid w:val="0072353E"/>
    <w:rsid w:val="00723793"/>
    <w:rsid w:val="0072392F"/>
    <w:rsid w:val="00723E3D"/>
    <w:rsid w:val="007240F3"/>
    <w:rsid w:val="00724A52"/>
    <w:rsid w:val="00725019"/>
    <w:rsid w:val="00725667"/>
    <w:rsid w:val="00726066"/>
    <w:rsid w:val="007263C2"/>
    <w:rsid w:val="00726807"/>
    <w:rsid w:val="007271E1"/>
    <w:rsid w:val="0072788E"/>
    <w:rsid w:val="00727CE0"/>
    <w:rsid w:val="007302DA"/>
    <w:rsid w:val="00730A00"/>
    <w:rsid w:val="00730A05"/>
    <w:rsid w:val="00730B12"/>
    <w:rsid w:val="00730CDA"/>
    <w:rsid w:val="00730D39"/>
    <w:rsid w:val="00730F97"/>
    <w:rsid w:val="00731AF9"/>
    <w:rsid w:val="00731DA9"/>
    <w:rsid w:val="00731FA7"/>
    <w:rsid w:val="00732610"/>
    <w:rsid w:val="00732E7C"/>
    <w:rsid w:val="00733539"/>
    <w:rsid w:val="007339AE"/>
    <w:rsid w:val="00733B12"/>
    <w:rsid w:val="00734279"/>
    <w:rsid w:val="007343A6"/>
    <w:rsid w:val="007347E7"/>
    <w:rsid w:val="007349EF"/>
    <w:rsid w:val="00734B6D"/>
    <w:rsid w:val="00734DD2"/>
    <w:rsid w:val="00735966"/>
    <w:rsid w:val="00735A01"/>
    <w:rsid w:val="0073626D"/>
    <w:rsid w:val="00736445"/>
    <w:rsid w:val="0073647E"/>
    <w:rsid w:val="0073666C"/>
    <w:rsid w:val="0073677B"/>
    <w:rsid w:val="00736884"/>
    <w:rsid w:val="00736A84"/>
    <w:rsid w:val="00737085"/>
    <w:rsid w:val="007370C1"/>
    <w:rsid w:val="007373F0"/>
    <w:rsid w:val="00737448"/>
    <w:rsid w:val="00737584"/>
    <w:rsid w:val="00737CB1"/>
    <w:rsid w:val="00740222"/>
    <w:rsid w:val="007403DE"/>
    <w:rsid w:val="00740453"/>
    <w:rsid w:val="007405FB"/>
    <w:rsid w:val="007407AF"/>
    <w:rsid w:val="00740975"/>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636"/>
    <w:rsid w:val="0074474F"/>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4F2D"/>
    <w:rsid w:val="0075512B"/>
    <w:rsid w:val="00755320"/>
    <w:rsid w:val="00755381"/>
    <w:rsid w:val="00755524"/>
    <w:rsid w:val="00755A59"/>
    <w:rsid w:val="00755D9F"/>
    <w:rsid w:val="00756513"/>
    <w:rsid w:val="00756D2B"/>
    <w:rsid w:val="00756EFE"/>
    <w:rsid w:val="0075784C"/>
    <w:rsid w:val="00757987"/>
    <w:rsid w:val="00760066"/>
    <w:rsid w:val="0076017C"/>
    <w:rsid w:val="00760455"/>
    <w:rsid w:val="007615A3"/>
    <w:rsid w:val="00761D7A"/>
    <w:rsid w:val="00761EE6"/>
    <w:rsid w:val="00762220"/>
    <w:rsid w:val="0076223E"/>
    <w:rsid w:val="0076228F"/>
    <w:rsid w:val="00762957"/>
    <w:rsid w:val="0076296E"/>
    <w:rsid w:val="00762B4C"/>
    <w:rsid w:val="0076312F"/>
    <w:rsid w:val="007634C5"/>
    <w:rsid w:val="007639F7"/>
    <w:rsid w:val="00763CC1"/>
    <w:rsid w:val="00763FC4"/>
    <w:rsid w:val="0076411F"/>
    <w:rsid w:val="0076416F"/>
    <w:rsid w:val="00764285"/>
    <w:rsid w:val="007645BB"/>
    <w:rsid w:val="007645E7"/>
    <w:rsid w:val="007645F3"/>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3D"/>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88B"/>
    <w:rsid w:val="007778AC"/>
    <w:rsid w:val="00777C3C"/>
    <w:rsid w:val="0078033C"/>
    <w:rsid w:val="007805ED"/>
    <w:rsid w:val="00780B9C"/>
    <w:rsid w:val="00780DC4"/>
    <w:rsid w:val="00780E00"/>
    <w:rsid w:val="00780EB6"/>
    <w:rsid w:val="0078109D"/>
    <w:rsid w:val="00781587"/>
    <w:rsid w:val="007815ED"/>
    <w:rsid w:val="00781739"/>
    <w:rsid w:val="007818F8"/>
    <w:rsid w:val="00782204"/>
    <w:rsid w:val="007822CB"/>
    <w:rsid w:val="007828DD"/>
    <w:rsid w:val="00782E4E"/>
    <w:rsid w:val="00783086"/>
    <w:rsid w:val="0078368A"/>
    <w:rsid w:val="00783790"/>
    <w:rsid w:val="00783933"/>
    <w:rsid w:val="00783AC2"/>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40F"/>
    <w:rsid w:val="007939DA"/>
    <w:rsid w:val="0079416C"/>
    <w:rsid w:val="007942DD"/>
    <w:rsid w:val="00794598"/>
    <w:rsid w:val="00794A5A"/>
    <w:rsid w:val="00795175"/>
    <w:rsid w:val="007953FF"/>
    <w:rsid w:val="00795A17"/>
    <w:rsid w:val="00795BA4"/>
    <w:rsid w:val="00795E0B"/>
    <w:rsid w:val="00796539"/>
    <w:rsid w:val="007967A0"/>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6A"/>
    <w:rsid w:val="007A3C93"/>
    <w:rsid w:val="007A450B"/>
    <w:rsid w:val="007A4558"/>
    <w:rsid w:val="007A4CA0"/>
    <w:rsid w:val="007A4DAD"/>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D9C"/>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71E"/>
    <w:rsid w:val="007C2860"/>
    <w:rsid w:val="007C2BC3"/>
    <w:rsid w:val="007C2D0B"/>
    <w:rsid w:val="007C2E62"/>
    <w:rsid w:val="007C3118"/>
    <w:rsid w:val="007C3393"/>
    <w:rsid w:val="007C3671"/>
    <w:rsid w:val="007C3D2A"/>
    <w:rsid w:val="007C3E47"/>
    <w:rsid w:val="007C3FCB"/>
    <w:rsid w:val="007C41A2"/>
    <w:rsid w:val="007C43BE"/>
    <w:rsid w:val="007C495E"/>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0C81"/>
    <w:rsid w:val="007D136E"/>
    <w:rsid w:val="007D1462"/>
    <w:rsid w:val="007D1C1E"/>
    <w:rsid w:val="007D1DC1"/>
    <w:rsid w:val="007D221F"/>
    <w:rsid w:val="007D228A"/>
    <w:rsid w:val="007D2366"/>
    <w:rsid w:val="007D2488"/>
    <w:rsid w:val="007D28D9"/>
    <w:rsid w:val="007D2C56"/>
    <w:rsid w:val="007D2DCC"/>
    <w:rsid w:val="007D2EBB"/>
    <w:rsid w:val="007D3192"/>
    <w:rsid w:val="007D352E"/>
    <w:rsid w:val="007D40EC"/>
    <w:rsid w:val="007D425D"/>
    <w:rsid w:val="007D4739"/>
    <w:rsid w:val="007D49A8"/>
    <w:rsid w:val="007D49DA"/>
    <w:rsid w:val="007D4BA0"/>
    <w:rsid w:val="007D4F68"/>
    <w:rsid w:val="007D501C"/>
    <w:rsid w:val="007D50F6"/>
    <w:rsid w:val="007D5469"/>
    <w:rsid w:val="007D5532"/>
    <w:rsid w:val="007D5831"/>
    <w:rsid w:val="007D597C"/>
    <w:rsid w:val="007D5AF4"/>
    <w:rsid w:val="007D63C3"/>
    <w:rsid w:val="007D640D"/>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B67"/>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9CE"/>
    <w:rsid w:val="00803A44"/>
    <w:rsid w:val="00803B19"/>
    <w:rsid w:val="00803BDB"/>
    <w:rsid w:val="00803CF1"/>
    <w:rsid w:val="00803F75"/>
    <w:rsid w:val="00804011"/>
    <w:rsid w:val="0080432C"/>
    <w:rsid w:val="00804440"/>
    <w:rsid w:val="00804616"/>
    <w:rsid w:val="00804DDB"/>
    <w:rsid w:val="00804DF3"/>
    <w:rsid w:val="00805873"/>
    <w:rsid w:val="00805A2B"/>
    <w:rsid w:val="00805EB6"/>
    <w:rsid w:val="00806238"/>
    <w:rsid w:val="008062B3"/>
    <w:rsid w:val="0080638A"/>
    <w:rsid w:val="00806636"/>
    <w:rsid w:val="008067B8"/>
    <w:rsid w:val="00806ED3"/>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6739"/>
    <w:rsid w:val="00817888"/>
    <w:rsid w:val="00817CB5"/>
    <w:rsid w:val="00820A53"/>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07B"/>
    <w:rsid w:val="00825316"/>
    <w:rsid w:val="00825F95"/>
    <w:rsid w:val="008264F1"/>
    <w:rsid w:val="008267DE"/>
    <w:rsid w:val="008269A3"/>
    <w:rsid w:val="00826CA4"/>
    <w:rsid w:val="00826F98"/>
    <w:rsid w:val="00827242"/>
    <w:rsid w:val="0082761A"/>
    <w:rsid w:val="008278F9"/>
    <w:rsid w:val="00827941"/>
    <w:rsid w:val="00827A0A"/>
    <w:rsid w:val="00827BC8"/>
    <w:rsid w:val="00827D96"/>
    <w:rsid w:val="00827DF7"/>
    <w:rsid w:val="0083000D"/>
    <w:rsid w:val="00830285"/>
    <w:rsid w:val="00830486"/>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6D3A"/>
    <w:rsid w:val="008371D7"/>
    <w:rsid w:val="008372E4"/>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76F"/>
    <w:rsid w:val="00847913"/>
    <w:rsid w:val="00847F25"/>
    <w:rsid w:val="00847F50"/>
    <w:rsid w:val="008502DA"/>
    <w:rsid w:val="00850566"/>
    <w:rsid w:val="00850998"/>
    <w:rsid w:val="008509AF"/>
    <w:rsid w:val="00850F67"/>
    <w:rsid w:val="00851185"/>
    <w:rsid w:val="0085131B"/>
    <w:rsid w:val="008513AC"/>
    <w:rsid w:val="0085146D"/>
    <w:rsid w:val="00851A6D"/>
    <w:rsid w:val="00851B13"/>
    <w:rsid w:val="00851B16"/>
    <w:rsid w:val="0085254A"/>
    <w:rsid w:val="008528CB"/>
    <w:rsid w:val="0085316E"/>
    <w:rsid w:val="0085392E"/>
    <w:rsid w:val="00855AF6"/>
    <w:rsid w:val="00855DB8"/>
    <w:rsid w:val="00856145"/>
    <w:rsid w:val="008561A6"/>
    <w:rsid w:val="008563D7"/>
    <w:rsid w:val="00856411"/>
    <w:rsid w:val="008568C7"/>
    <w:rsid w:val="008569BD"/>
    <w:rsid w:val="00856CCB"/>
    <w:rsid w:val="00856D9A"/>
    <w:rsid w:val="00857092"/>
    <w:rsid w:val="0085731B"/>
    <w:rsid w:val="008573A2"/>
    <w:rsid w:val="00857696"/>
    <w:rsid w:val="00857968"/>
    <w:rsid w:val="00857A7F"/>
    <w:rsid w:val="00857D01"/>
    <w:rsid w:val="00857EF9"/>
    <w:rsid w:val="00860861"/>
    <w:rsid w:val="00860B68"/>
    <w:rsid w:val="00861158"/>
    <w:rsid w:val="0086117F"/>
    <w:rsid w:val="008611CD"/>
    <w:rsid w:val="0086131C"/>
    <w:rsid w:val="00861508"/>
    <w:rsid w:val="0086199A"/>
    <w:rsid w:val="00862170"/>
    <w:rsid w:val="00862609"/>
    <w:rsid w:val="0086275E"/>
    <w:rsid w:val="008627E1"/>
    <w:rsid w:val="00862F19"/>
    <w:rsid w:val="0086303F"/>
    <w:rsid w:val="00863044"/>
    <w:rsid w:val="008630D3"/>
    <w:rsid w:val="008632A5"/>
    <w:rsid w:val="008638D8"/>
    <w:rsid w:val="0086413B"/>
    <w:rsid w:val="0086479A"/>
    <w:rsid w:val="008647F3"/>
    <w:rsid w:val="00864C85"/>
    <w:rsid w:val="00864F29"/>
    <w:rsid w:val="008654C3"/>
    <w:rsid w:val="00865AA0"/>
    <w:rsid w:val="00865AE1"/>
    <w:rsid w:val="00865B0E"/>
    <w:rsid w:val="00865B8B"/>
    <w:rsid w:val="00865FA3"/>
    <w:rsid w:val="0086649C"/>
    <w:rsid w:val="00866782"/>
    <w:rsid w:val="00866E35"/>
    <w:rsid w:val="00867090"/>
    <w:rsid w:val="00867255"/>
    <w:rsid w:val="008677EC"/>
    <w:rsid w:val="008678CB"/>
    <w:rsid w:val="0086798E"/>
    <w:rsid w:val="00867A40"/>
    <w:rsid w:val="00867D47"/>
    <w:rsid w:val="00870B5F"/>
    <w:rsid w:val="00870D9F"/>
    <w:rsid w:val="008714BE"/>
    <w:rsid w:val="00871683"/>
    <w:rsid w:val="00871AB0"/>
    <w:rsid w:val="00871B32"/>
    <w:rsid w:val="00872D15"/>
    <w:rsid w:val="00872D1A"/>
    <w:rsid w:val="00873299"/>
    <w:rsid w:val="0087342D"/>
    <w:rsid w:val="00873829"/>
    <w:rsid w:val="00873A46"/>
    <w:rsid w:val="00873CAB"/>
    <w:rsid w:val="00874098"/>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B76"/>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BCD"/>
    <w:rsid w:val="00891F64"/>
    <w:rsid w:val="00892372"/>
    <w:rsid w:val="008927E0"/>
    <w:rsid w:val="00892C3E"/>
    <w:rsid w:val="00892F75"/>
    <w:rsid w:val="00892FAB"/>
    <w:rsid w:val="0089355D"/>
    <w:rsid w:val="00893D18"/>
    <w:rsid w:val="00893E55"/>
    <w:rsid w:val="00893E9F"/>
    <w:rsid w:val="00893F76"/>
    <w:rsid w:val="008940A3"/>
    <w:rsid w:val="008944CE"/>
    <w:rsid w:val="00894802"/>
    <w:rsid w:val="00894B53"/>
    <w:rsid w:val="0089534A"/>
    <w:rsid w:val="008954A5"/>
    <w:rsid w:val="0089569A"/>
    <w:rsid w:val="008957DD"/>
    <w:rsid w:val="00895C01"/>
    <w:rsid w:val="00895CD6"/>
    <w:rsid w:val="00895D50"/>
    <w:rsid w:val="00895D69"/>
    <w:rsid w:val="00895E31"/>
    <w:rsid w:val="00896D06"/>
    <w:rsid w:val="00896E3C"/>
    <w:rsid w:val="00896F84"/>
    <w:rsid w:val="00897033"/>
    <w:rsid w:val="00897240"/>
    <w:rsid w:val="00897294"/>
    <w:rsid w:val="00897490"/>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39A"/>
    <w:rsid w:val="008A494F"/>
    <w:rsid w:val="008A49D2"/>
    <w:rsid w:val="008A4B2C"/>
    <w:rsid w:val="008A4C0E"/>
    <w:rsid w:val="008A4D18"/>
    <w:rsid w:val="008A4FD7"/>
    <w:rsid w:val="008A5102"/>
    <w:rsid w:val="008A5ACF"/>
    <w:rsid w:val="008A6079"/>
    <w:rsid w:val="008A6219"/>
    <w:rsid w:val="008A62A8"/>
    <w:rsid w:val="008A6369"/>
    <w:rsid w:val="008A6731"/>
    <w:rsid w:val="008A6A3B"/>
    <w:rsid w:val="008A7457"/>
    <w:rsid w:val="008A750F"/>
    <w:rsid w:val="008A7923"/>
    <w:rsid w:val="008A797F"/>
    <w:rsid w:val="008A7BF8"/>
    <w:rsid w:val="008A7C05"/>
    <w:rsid w:val="008A7DBB"/>
    <w:rsid w:val="008B034A"/>
    <w:rsid w:val="008B035A"/>
    <w:rsid w:val="008B0654"/>
    <w:rsid w:val="008B0782"/>
    <w:rsid w:val="008B09EE"/>
    <w:rsid w:val="008B09F8"/>
    <w:rsid w:val="008B18CE"/>
    <w:rsid w:val="008B1920"/>
    <w:rsid w:val="008B1B90"/>
    <w:rsid w:val="008B20B2"/>
    <w:rsid w:val="008B2328"/>
    <w:rsid w:val="008B269F"/>
    <w:rsid w:val="008B37FF"/>
    <w:rsid w:val="008B397D"/>
    <w:rsid w:val="008B3B1C"/>
    <w:rsid w:val="008B3BEB"/>
    <w:rsid w:val="008B3EDC"/>
    <w:rsid w:val="008B51B6"/>
    <w:rsid w:val="008B56A0"/>
    <w:rsid w:val="008B59FA"/>
    <w:rsid w:val="008B5BC4"/>
    <w:rsid w:val="008B5BE7"/>
    <w:rsid w:val="008B60D0"/>
    <w:rsid w:val="008B6211"/>
    <w:rsid w:val="008B62F4"/>
    <w:rsid w:val="008B64CE"/>
    <w:rsid w:val="008B6BE5"/>
    <w:rsid w:val="008B6D0E"/>
    <w:rsid w:val="008B703E"/>
    <w:rsid w:val="008B70FE"/>
    <w:rsid w:val="008B7656"/>
    <w:rsid w:val="008C02CC"/>
    <w:rsid w:val="008C05F3"/>
    <w:rsid w:val="008C088B"/>
    <w:rsid w:val="008C0DC0"/>
    <w:rsid w:val="008C0F92"/>
    <w:rsid w:val="008C1080"/>
    <w:rsid w:val="008C1153"/>
    <w:rsid w:val="008C131A"/>
    <w:rsid w:val="008C1494"/>
    <w:rsid w:val="008C186F"/>
    <w:rsid w:val="008C1BC5"/>
    <w:rsid w:val="008C1EB6"/>
    <w:rsid w:val="008C1F6E"/>
    <w:rsid w:val="008C233B"/>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99F"/>
    <w:rsid w:val="008C6F81"/>
    <w:rsid w:val="008C70AD"/>
    <w:rsid w:val="008C7405"/>
    <w:rsid w:val="008C772B"/>
    <w:rsid w:val="008C7879"/>
    <w:rsid w:val="008C7B48"/>
    <w:rsid w:val="008C7D35"/>
    <w:rsid w:val="008C7D55"/>
    <w:rsid w:val="008C7F10"/>
    <w:rsid w:val="008C7F4D"/>
    <w:rsid w:val="008D039C"/>
    <w:rsid w:val="008D0633"/>
    <w:rsid w:val="008D0688"/>
    <w:rsid w:val="008D0BC1"/>
    <w:rsid w:val="008D0E34"/>
    <w:rsid w:val="008D1006"/>
    <w:rsid w:val="008D1062"/>
    <w:rsid w:val="008D13D7"/>
    <w:rsid w:val="008D1B51"/>
    <w:rsid w:val="008D1BC1"/>
    <w:rsid w:val="008D24C1"/>
    <w:rsid w:val="008D276E"/>
    <w:rsid w:val="008D2F11"/>
    <w:rsid w:val="008D3E19"/>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2D1C"/>
    <w:rsid w:val="008E3217"/>
    <w:rsid w:val="008E3358"/>
    <w:rsid w:val="008E336D"/>
    <w:rsid w:val="008E3773"/>
    <w:rsid w:val="008E3F0E"/>
    <w:rsid w:val="008E4257"/>
    <w:rsid w:val="008E42F8"/>
    <w:rsid w:val="008E45B9"/>
    <w:rsid w:val="008E4AB1"/>
    <w:rsid w:val="008E4CE3"/>
    <w:rsid w:val="008E50AA"/>
    <w:rsid w:val="008E50FD"/>
    <w:rsid w:val="008E556D"/>
    <w:rsid w:val="008E55EA"/>
    <w:rsid w:val="008E5771"/>
    <w:rsid w:val="008E58DA"/>
    <w:rsid w:val="008E6663"/>
    <w:rsid w:val="008E67A1"/>
    <w:rsid w:val="008E67E9"/>
    <w:rsid w:val="008E6A1E"/>
    <w:rsid w:val="008E6BFF"/>
    <w:rsid w:val="008E6C57"/>
    <w:rsid w:val="008E6CB7"/>
    <w:rsid w:val="008E6D19"/>
    <w:rsid w:val="008E6EF8"/>
    <w:rsid w:val="008E7227"/>
    <w:rsid w:val="008E72C3"/>
    <w:rsid w:val="008E75FA"/>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296"/>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336"/>
    <w:rsid w:val="009003C0"/>
    <w:rsid w:val="0090065D"/>
    <w:rsid w:val="009009E6"/>
    <w:rsid w:val="00901084"/>
    <w:rsid w:val="00901480"/>
    <w:rsid w:val="0090159B"/>
    <w:rsid w:val="00901AA7"/>
    <w:rsid w:val="00902391"/>
    <w:rsid w:val="009025E9"/>
    <w:rsid w:val="009026D9"/>
    <w:rsid w:val="009028E5"/>
    <w:rsid w:val="009029DA"/>
    <w:rsid w:val="00902A77"/>
    <w:rsid w:val="00902B87"/>
    <w:rsid w:val="00903A52"/>
    <w:rsid w:val="009040E6"/>
    <w:rsid w:val="00904240"/>
    <w:rsid w:val="00904304"/>
    <w:rsid w:val="009044C2"/>
    <w:rsid w:val="009049D9"/>
    <w:rsid w:val="00904D2F"/>
    <w:rsid w:val="00904F45"/>
    <w:rsid w:val="00905060"/>
    <w:rsid w:val="009050BD"/>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AFA"/>
    <w:rsid w:val="00914C87"/>
    <w:rsid w:val="00915AB6"/>
    <w:rsid w:val="0091623E"/>
    <w:rsid w:val="009163F2"/>
    <w:rsid w:val="00916D91"/>
    <w:rsid w:val="00916E8F"/>
    <w:rsid w:val="00916EF9"/>
    <w:rsid w:val="009171B2"/>
    <w:rsid w:val="00917445"/>
    <w:rsid w:val="00917560"/>
    <w:rsid w:val="0091760A"/>
    <w:rsid w:val="00917BD5"/>
    <w:rsid w:val="00917C33"/>
    <w:rsid w:val="00917F6F"/>
    <w:rsid w:val="00917F72"/>
    <w:rsid w:val="00917F74"/>
    <w:rsid w:val="00920663"/>
    <w:rsid w:val="009207BC"/>
    <w:rsid w:val="00920949"/>
    <w:rsid w:val="009209DD"/>
    <w:rsid w:val="00921108"/>
    <w:rsid w:val="009214DE"/>
    <w:rsid w:val="009216C7"/>
    <w:rsid w:val="00921891"/>
    <w:rsid w:val="009228DD"/>
    <w:rsid w:val="00922F1C"/>
    <w:rsid w:val="00922F9D"/>
    <w:rsid w:val="009231C2"/>
    <w:rsid w:val="0092354C"/>
    <w:rsid w:val="00924472"/>
    <w:rsid w:val="009250EC"/>
    <w:rsid w:val="0092560D"/>
    <w:rsid w:val="00925644"/>
    <w:rsid w:val="0092573C"/>
    <w:rsid w:val="00925867"/>
    <w:rsid w:val="00925DD5"/>
    <w:rsid w:val="0092649C"/>
    <w:rsid w:val="00926A44"/>
    <w:rsid w:val="00926CAE"/>
    <w:rsid w:val="00927442"/>
    <w:rsid w:val="0092752C"/>
    <w:rsid w:val="00927F34"/>
    <w:rsid w:val="00930216"/>
    <w:rsid w:val="00930A51"/>
    <w:rsid w:val="009312BE"/>
    <w:rsid w:val="009312E2"/>
    <w:rsid w:val="0093187F"/>
    <w:rsid w:val="00931954"/>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CC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083"/>
    <w:rsid w:val="009463E2"/>
    <w:rsid w:val="009464C8"/>
    <w:rsid w:val="009465CB"/>
    <w:rsid w:val="00947097"/>
    <w:rsid w:val="00947247"/>
    <w:rsid w:val="00947492"/>
    <w:rsid w:val="00947E32"/>
    <w:rsid w:val="00947E48"/>
    <w:rsid w:val="009509FD"/>
    <w:rsid w:val="00950B27"/>
    <w:rsid w:val="00950CE7"/>
    <w:rsid w:val="00951069"/>
    <w:rsid w:val="009513DD"/>
    <w:rsid w:val="00951562"/>
    <w:rsid w:val="00951AE4"/>
    <w:rsid w:val="00951F10"/>
    <w:rsid w:val="00951F34"/>
    <w:rsid w:val="009520EE"/>
    <w:rsid w:val="00952735"/>
    <w:rsid w:val="00952A56"/>
    <w:rsid w:val="00952BB7"/>
    <w:rsid w:val="00952F81"/>
    <w:rsid w:val="00953349"/>
    <w:rsid w:val="00953363"/>
    <w:rsid w:val="00953445"/>
    <w:rsid w:val="009548E8"/>
    <w:rsid w:val="00954A06"/>
    <w:rsid w:val="00954A08"/>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597"/>
    <w:rsid w:val="00965E56"/>
    <w:rsid w:val="00965F20"/>
    <w:rsid w:val="00966232"/>
    <w:rsid w:val="009664C7"/>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6D26"/>
    <w:rsid w:val="009777AD"/>
    <w:rsid w:val="00977970"/>
    <w:rsid w:val="009779CF"/>
    <w:rsid w:val="00977CDB"/>
    <w:rsid w:val="00977D86"/>
    <w:rsid w:val="00980277"/>
    <w:rsid w:val="00980280"/>
    <w:rsid w:val="0098030E"/>
    <w:rsid w:val="009805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4F8"/>
    <w:rsid w:val="0098555B"/>
    <w:rsid w:val="00985717"/>
    <w:rsid w:val="00985770"/>
    <w:rsid w:val="009857D5"/>
    <w:rsid w:val="00985833"/>
    <w:rsid w:val="00985886"/>
    <w:rsid w:val="009864E2"/>
    <w:rsid w:val="00986B42"/>
    <w:rsid w:val="00986D96"/>
    <w:rsid w:val="00987239"/>
    <w:rsid w:val="0098744A"/>
    <w:rsid w:val="00987CFA"/>
    <w:rsid w:val="00990189"/>
    <w:rsid w:val="0099046B"/>
    <w:rsid w:val="00990578"/>
    <w:rsid w:val="00990B2B"/>
    <w:rsid w:val="00990FD7"/>
    <w:rsid w:val="009911F0"/>
    <w:rsid w:val="00991377"/>
    <w:rsid w:val="00992AEB"/>
    <w:rsid w:val="00992ECB"/>
    <w:rsid w:val="0099305B"/>
    <w:rsid w:val="0099365A"/>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42"/>
    <w:rsid w:val="00997360"/>
    <w:rsid w:val="00997536"/>
    <w:rsid w:val="00997957"/>
    <w:rsid w:val="00997C92"/>
    <w:rsid w:val="00997CC6"/>
    <w:rsid w:val="00997DE9"/>
    <w:rsid w:val="009A00A8"/>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2AD"/>
    <w:rsid w:val="009A78ED"/>
    <w:rsid w:val="009A7B00"/>
    <w:rsid w:val="009A7CDD"/>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794"/>
    <w:rsid w:val="009B2875"/>
    <w:rsid w:val="009B2934"/>
    <w:rsid w:val="009B2B55"/>
    <w:rsid w:val="009B2D68"/>
    <w:rsid w:val="009B2DC1"/>
    <w:rsid w:val="009B2DF3"/>
    <w:rsid w:val="009B3247"/>
    <w:rsid w:val="009B33C0"/>
    <w:rsid w:val="009B3AB3"/>
    <w:rsid w:val="009B4124"/>
    <w:rsid w:val="009B427D"/>
    <w:rsid w:val="009B4832"/>
    <w:rsid w:val="009B4CB4"/>
    <w:rsid w:val="009B51C7"/>
    <w:rsid w:val="009B5328"/>
    <w:rsid w:val="009B5413"/>
    <w:rsid w:val="009B5931"/>
    <w:rsid w:val="009B5987"/>
    <w:rsid w:val="009B5B5A"/>
    <w:rsid w:val="009B6261"/>
    <w:rsid w:val="009B6B57"/>
    <w:rsid w:val="009B6BA1"/>
    <w:rsid w:val="009B6CD8"/>
    <w:rsid w:val="009B794B"/>
    <w:rsid w:val="009B7BD3"/>
    <w:rsid w:val="009C000B"/>
    <w:rsid w:val="009C0097"/>
    <w:rsid w:val="009C04B9"/>
    <w:rsid w:val="009C099D"/>
    <w:rsid w:val="009C0C35"/>
    <w:rsid w:val="009C1262"/>
    <w:rsid w:val="009C1504"/>
    <w:rsid w:val="009C180A"/>
    <w:rsid w:val="009C1B7D"/>
    <w:rsid w:val="009C1C78"/>
    <w:rsid w:val="009C1EE1"/>
    <w:rsid w:val="009C2060"/>
    <w:rsid w:val="009C2278"/>
    <w:rsid w:val="009C2284"/>
    <w:rsid w:val="009C2F5E"/>
    <w:rsid w:val="009C32C7"/>
    <w:rsid w:val="009C35B3"/>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136"/>
    <w:rsid w:val="009C62E2"/>
    <w:rsid w:val="009C65A0"/>
    <w:rsid w:val="009C6A3A"/>
    <w:rsid w:val="009C7126"/>
    <w:rsid w:val="009C7220"/>
    <w:rsid w:val="009C76FD"/>
    <w:rsid w:val="009C78A6"/>
    <w:rsid w:val="009C78B1"/>
    <w:rsid w:val="009C7E0A"/>
    <w:rsid w:val="009D01BF"/>
    <w:rsid w:val="009D04BF"/>
    <w:rsid w:val="009D076D"/>
    <w:rsid w:val="009D0993"/>
    <w:rsid w:val="009D0A3B"/>
    <w:rsid w:val="009D0A75"/>
    <w:rsid w:val="009D111E"/>
    <w:rsid w:val="009D1845"/>
    <w:rsid w:val="009D1BD4"/>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5B8"/>
    <w:rsid w:val="009D75E1"/>
    <w:rsid w:val="009D7810"/>
    <w:rsid w:val="009D7B13"/>
    <w:rsid w:val="009D7B83"/>
    <w:rsid w:val="009D7C49"/>
    <w:rsid w:val="009D7C58"/>
    <w:rsid w:val="009D7D56"/>
    <w:rsid w:val="009D7F26"/>
    <w:rsid w:val="009E0934"/>
    <w:rsid w:val="009E0A9D"/>
    <w:rsid w:val="009E0B6A"/>
    <w:rsid w:val="009E0BE6"/>
    <w:rsid w:val="009E0C96"/>
    <w:rsid w:val="009E1BC2"/>
    <w:rsid w:val="009E222A"/>
    <w:rsid w:val="009E2269"/>
    <w:rsid w:val="009E2728"/>
    <w:rsid w:val="009E28DB"/>
    <w:rsid w:val="009E2F82"/>
    <w:rsid w:val="009E3472"/>
    <w:rsid w:val="009E3502"/>
    <w:rsid w:val="009E37C4"/>
    <w:rsid w:val="009E3807"/>
    <w:rsid w:val="009E3AF5"/>
    <w:rsid w:val="009E403B"/>
    <w:rsid w:val="009E4297"/>
    <w:rsid w:val="009E447D"/>
    <w:rsid w:val="009E471F"/>
    <w:rsid w:val="009E478A"/>
    <w:rsid w:val="009E47E7"/>
    <w:rsid w:val="009E4B3D"/>
    <w:rsid w:val="009E5085"/>
    <w:rsid w:val="009E50EF"/>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661"/>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403"/>
    <w:rsid w:val="00A10583"/>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072B"/>
    <w:rsid w:val="00A2121E"/>
    <w:rsid w:val="00A21EF6"/>
    <w:rsid w:val="00A2268E"/>
    <w:rsid w:val="00A226BC"/>
    <w:rsid w:val="00A22735"/>
    <w:rsid w:val="00A22A81"/>
    <w:rsid w:val="00A23221"/>
    <w:rsid w:val="00A2359B"/>
    <w:rsid w:val="00A2389A"/>
    <w:rsid w:val="00A23BAD"/>
    <w:rsid w:val="00A23D48"/>
    <w:rsid w:val="00A2400F"/>
    <w:rsid w:val="00A2435B"/>
    <w:rsid w:val="00A248F8"/>
    <w:rsid w:val="00A24C7A"/>
    <w:rsid w:val="00A24EEF"/>
    <w:rsid w:val="00A2509B"/>
    <w:rsid w:val="00A25AE8"/>
    <w:rsid w:val="00A26006"/>
    <w:rsid w:val="00A260B7"/>
    <w:rsid w:val="00A262AC"/>
    <w:rsid w:val="00A265BE"/>
    <w:rsid w:val="00A2677B"/>
    <w:rsid w:val="00A26789"/>
    <w:rsid w:val="00A26DBE"/>
    <w:rsid w:val="00A26E3C"/>
    <w:rsid w:val="00A27228"/>
    <w:rsid w:val="00A272EF"/>
    <w:rsid w:val="00A27858"/>
    <w:rsid w:val="00A27E17"/>
    <w:rsid w:val="00A30032"/>
    <w:rsid w:val="00A300FA"/>
    <w:rsid w:val="00A30223"/>
    <w:rsid w:val="00A31254"/>
    <w:rsid w:val="00A31376"/>
    <w:rsid w:val="00A31F0D"/>
    <w:rsid w:val="00A31F4B"/>
    <w:rsid w:val="00A323F7"/>
    <w:rsid w:val="00A3311F"/>
    <w:rsid w:val="00A337EB"/>
    <w:rsid w:val="00A339EA"/>
    <w:rsid w:val="00A33D88"/>
    <w:rsid w:val="00A34010"/>
    <w:rsid w:val="00A3429F"/>
    <w:rsid w:val="00A3461E"/>
    <w:rsid w:val="00A34668"/>
    <w:rsid w:val="00A348FF"/>
    <w:rsid w:val="00A34BBD"/>
    <w:rsid w:val="00A34DE7"/>
    <w:rsid w:val="00A34EFF"/>
    <w:rsid w:val="00A35520"/>
    <w:rsid w:val="00A35737"/>
    <w:rsid w:val="00A36148"/>
    <w:rsid w:val="00A361E8"/>
    <w:rsid w:val="00A36E38"/>
    <w:rsid w:val="00A36EF2"/>
    <w:rsid w:val="00A372F8"/>
    <w:rsid w:val="00A3744D"/>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3E5B"/>
    <w:rsid w:val="00A4407D"/>
    <w:rsid w:val="00A444ED"/>
    <w:rsid w:val="00A448E4"/>
    <w:rsid w:val="00A448EC"/>
    <w:rsid w:val="00A44993"/>
    <w:rsid w:val="00A44A15"/>
    <w:rsid w:val="00A44B4A"/>
    <w:rsid w:val="00A44F13"/>
    <w:rsid w:val="00A44F58"/>
    <w:rsid w:val="00A45746"/>
    <w:rsid w:val="00A45D21"/>
    <w:rsid w:val="00A460FD"/>
    <w:rsid w:val="00A4653A"/>
    <w:rsid w:val="00A466FB"/>
    <w:rsid w:val="00A46765"/>
    <w:rsid w:val="00A46882"/>
    <w:rsid w:val="00A46FBB"/>
    <w:rsid w:val="00A47571"/>
    <w:rsid w:val="00A47672"/>
    <w:rsid w:val="00A4777A"/>
    <w:rsid w:val="00A47934"/>
    <w:rsid w:val="00A47C4F"/>
    <w:rsid w:val="00A47F07"/>
    <w:rsid w:val="00A47F32"/>
    <w:rsid w:val="00A505A3"/>
    <w:rsid w:val="00A50757"/>
    <w:rsid w:val="00A507E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DCA"/>
    <w:rsid w:val="00A53E8A"/>
    <w:rsid w:val="00A543D7"/>
    <w:rsid w:val="00A54523"/>
    <w:rsid w:val="00A54664"/>
    <w:rsid w:val="00A549C9"/>
    <w:rsid w:val="00A54E7B"/>
    <w:rsid w:val="00A54FCA"/>
    <w:rsid w:val="00A550E7"/>
    <w:rsid w:val="00A55534"/>
    <w:rsid w:val="00A5572E"/>
    <w:rsid w:val="00A557D0"/>
    <w:rsid w:val="00A55CC1"/>
    <w:rsid w:val="00A55DB5"/>
    <w:rsid w:val="00A562BD"/>
    <w:rsid w:val="00A56611"/>
    <w:rsid w:val="00A56A4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954"/>
    <w:rsid w:val="00A65AED"/>
    <w:rsid w:val="00A6608B"/>
    <w:rsid w:val="00A66A14"/>
    <w:rsid w:val="00A66AC3"/>
    <w:rsid w:val="00A671C5"/>
    <w:rsid w:val="00A67359"/>
    <w:rsid w:val="00A675CC"/>
    <w:rsid w:val="00A6767F"/>
    <w:rsid w:val="00A676D6"/>
    <w:rsid w:val="00A67CED"/>
    <w:rsid w:val="00A67F2F"/>
    <w:rsid w:val="00A704C8"/>
    <w:rsid w:val="00A70683"/>
    <w:rsid w:val="00A7096D"/>
    <w:rsid w:val="00A71007"/>
    <w:rsid w:val="00A710C3"/>
    <w:rsid w:val="00A7121D"/>
    <w:rsid w:val="00A7125D"/>
    <w:rsid w:val="00A7212B"/>
    <w:rsid w:val="00A72504"/>
    <w:rsid w:val="00A72BB2"/>
    <w:rsid w:val="00A72E6A"/>
    <w:rsid w:val="00A72FBC"/>
    <w:rsid w:val="00A7315C"/>
    <w:rsid w:val="00A731DD"/>
    <w:rsid w:val="00A734C6"/>
    <w:rsid w:val="00A735BD"/>
    <w:rsid w:val="00A7373F"/>
    <w:rsid w:val="00A73889"/>
    <w:rsid w:val="00A7396A"/>
    <w:rsid w:val="00A739B3"/>
    <w:rsid w:val="00A73A4D"/>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0E8"/>
    <w:rsid w:val="00A8130F"/>
    <w:rsid w:val="00A816EF"/>
    <w:rsid w:val="00A81A84"/>
    <w:rsid w:val="00A81C07"/>
    <w:rsid w:val="00A81DA6"/>
    <w:rsid w:val="00A82304"/>
    <w:rsid w:val="00A82320"/>
    <w:rsid w:val="00A82843"/>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3ED"/>
    <w:rsid w:val="00A85CE6"/>
    <w:rsid w:val="00A8649D"/>
    <w:rsid w:val="00A86C61"/>
    <w:rsid w:val="00A87415"/>
    <w:rsid w:val="00A876D8"/>
    <w:rsid w:val="00A877AD"/>
    <w:rsid w:val="00A87B07"/>
    <w:rsid w:val="00A87B4D"/>
    <w:rsid w:val="00A87B77"/>
    <w:rsid w:val="00A9023A"/>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11B"/>
    <w:rsid w:val="00A95540"/>
    <w:rsid w:val="00A95761"/>
    <w:rsid w:val="00A958FA"/>
    <w:rsid w:val="00A95D0E"/>
    <w:rsid w:val="00A96694"/>
    <w:rsid w:val="00A9683D"/>
    <w:rsid w:val="00A97615"/>
    <w:rsid w:val="00A97759"/>
    <w:rsid w:val="00A97A34"/>
    <w:rsid w:val="00A97C8C"/>
    <w:rsid w:val="00AA0234"/>
    <w:rsid w:val="00AA02D0"/>
    <w:rsid w:val="00AA0B01"/>
    <w:rsid w:val="00AA0CCF"/>
    <w:rsid w:val="00AA0E4F"/>
    <w:rsid w:val="00AA0EA8"/>
    <w:rsid w:val="00AA1767"/>
    <w:rsid w:val="00AA19D0"/>
    <w:rsid w:val="00AA1A06"/>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5518"/>
    <w:rsid w:val="00AA631B"/>
    <w:rsid w:val="00AA6941"/>
    <w:rsid w:val="00AA6D3C"/>
    <w:rsid w:val="00AA7470"/>
    <w:rsid w:val="00AA74E6"/>
    <w:rsid w:val="00AA7928"/>
    <w:rsid w:val="00AA7CE3"/>
    <w:rsid w:val="00AA7EFA"/>
    <w:rsid w:val="00AB0FCC"/>
    <w:rsid w:val="00AB185C"/>
    <w:rsid w:val="00AB2157"/>
    <w:rsid w:val="00AB21A2"/>
    <w:rsid w:val="00AB2229"/>
    <w:rsid w:val="00AB2816"/>
    <w:rsid w:val="00AB2869"/>
    <w:rsid w:val="00AB2D66"/>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3502"/>
    <w:rsid w:val="00AC3C6A"/>
    <w:rsid w:val="00AC3FA9"/>
    <w:rsid w:val="00AC3FAC"/>
    <w:rsid w:val="00AC41B4"/>
    <w:rsid w:val="00AC4BE9"/>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EB3"/>
    <w:rsid w:val="00AD2FDC"/>
    <w:rsid w:val="00AD300B"/>
    <w:rsid w:val="00AD32DC"/>
    <w:rsid w:val="00AD34C9"/>
    <w:rsid w:val="00AD454B"/>
    <w:rsid w:val="00AD49C2"/>
    <w:rsid w:val="00AD4AA1"/>
    <w:rsid w:val="00AD545D"/>
    <w:rsid w:val="00AD567A"/>
    <w:rsid w:val="00AD5689"/>
    <w:rsid w:val="00AD583F"/>
    <w:rsid w:val="00AD5A35"/>
    <w:rsid w:val="00AD5C05"/>
    <w:rsid w:val="00AD6204"/>
    <w:rsid w:val="00AD6CFA"/>
    <w:rsid w:val="00AD6E16"/>
    <w:rsid w:val="00AD733A"/>
    <w:rsid w:val="00AD73D4"/>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C4C"/>
    <w:rsid w:val="00AE1EBD"/>
    <w:rsid w:val="00AE21B4"/>
    <w:rsid w:val="00AE231A"/>
    <w:rsid w:val="00AE246C"/>
    <w:rsid w:val="00AE312D"/>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4BF"/>
    <w:rsid w:val="00AE754A"/>
    <w:rsid w:val="00AE7706"/>
    <w:rsid w:val="00AE7BA7"/>
    <w:rsid w:val="00AE7FF7"/>
    <w:rsid w:val="00AF042E"/>
    <w:rsid w:val="00AF0701"/>
    <w:rsid w:val="00AF0F89"/>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522"/>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079C0"/>
    <w:rsid w:val="00B1089D"/>
    <w:rsid w:val="00B10956"/>
    <w:rsid w:val="00B109D8"/>
    <w:rsid w:val="00B10D73"/>
    <w:rsid w:val="00B111F6"/>
    <w:rsid w:val="00B113DD"/>
    <w:rsid w:val="00B113E5"/>
    <w:rsid w:val="00B11BBE"/>
    <w:rsid w:val="00B11C3C"/>
    <w:rsid w:val="00B12315"/>
    <w:rsid w:val="00B1252E"/>
    <w:rsid w:val="00B12F44"/>
    <w:rsid w:val="00B134D0"/>
    <w:rsid w:val="00B135BE"/>
    <w:rsid w:val="00B13DDC"/>
    <w:rsid w:val="00B141F1"/>
    <w:rsid w:val="00B14A97"/>
    <w:rsid w:val="00B14C1A"/>
    <w:rsid w:val="00B15097"/>
    <w:rsid w:val="00B150E5"/>
    <w:rsid w:val="00B1521D"/>
    <w:rsid w:val="00B15672"/>
    <w:rsid w:val="00B15DB1"/>
    <w:rsid w:val="00B16D8E"/>
    <w:rsid w:val="00B17017"/>
    <w:rsid w:val="00B17D65"/>
    <w:rsid w:val="00B17F1B"/>
    <w:rsid w:val="00B20364"/>
    <w:rsid w:val="00B208AB"/>
    <w:rsid w:val="00B21021"/>
    <w:rsid w:val="00B2155E"/>
    <w:rsid w:val="00B217E1"/>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2F2D"/>
    <w:rsid w:val="00B3312E"/>
    <w:rsid w:val="00B3379E"/>
    <w:rsid w:val="00B337F5"/>
    <w:rsid w:val="00B33952"/>
    <w:rsid w:val="00B33E18"/>
    <w:rsid w:val="00B3409D"/>
    <w:rsid w:val="00B34733"/>
    <w:rsid w:val="00B34B0B"/>
    <w:rsid w:val="00B3545D"/>
    <w:rsid w:val="00B35590"/>
    <w:rsid w:val="00B35A9B"/>
    <w:rsid w:val="00B366BB"/>
    <w:rsid w:val="00B37038"/>
    <w:rsid w:val="00B3705D"/>
    <w:rsid w:val="00B37190"/>
    <w:rsid w:val="00B3727B"/>
    <w:rsid w:val="00B37419"/>
    <w:rsid w:val="00B37EE0"/>
    <w:rsid w:val="00B4061D"/>
    <w:rsid w:val="00B407D3"/>
    <w:rsid w:val="00B40823"/>
    <w:rsid w:val="00B4097C"/>
    <w:rsid w:val="00B409CD"/>
    <w:rsid w:val="00B40DFA"/>
    <w:rsid w:val="00B40F77"/>
    <w:rsid w:val="00B4112D"/>
    <w:rsid w:val="00B4131F"/>
    <w:rsid w:val="00B41419"/>
    <w:rsid w:val="00B41441"/>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1A"/>
    <w:rsid w:val="00B46634"/>
    <w:rsid w:val="00B46FC6"/>
    <w:rsid w:val="00B473E9"/>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C5"/>
    <w:rsid w:val="00B523FE"/>
    <w:rsid w:val="00B52714"/>
    <w:rsid w:val="00B5284E"/>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CC3"/>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7EB"/>
    <w:rsid w:val="00B60F8A"/>
    <w:rsid w:val="00B61175"/>
    <w:rsid w:val="00B611E9"/>
    <w:rsid w:val="00B614C9"/>
    <w:rsid w:val="00B61864"/>
    <w:rsid w:val="00B61B9A"/>
    <w:rsid w:val="00B61DE8"/>
    <w:rsid w:val="00B6220C"/>
    <w:rsid w:val="00B62230"/>
    <w:rsid w:val="00B624E5"/>
    <w:rsid w:val="00B625CA"/>
    <w:rsid w:val="00B62655"/>
    <w:rsid w:val="00B626F1"/>
    <w:rsid w:val="00B62808"/>
    <w:rsid w:val="00B62848"/>
    <w:rsid w:val="00B62C24"/>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65A"/>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549"/>
    <w:rsid w:val="00B9073D"/>
    <w:rsid w:val="00B907ED"/>
    <w:rsid w:val="00B90BFE"/>
    <w:rsid w:val="00B91723"/>
    <w:rsid w:val="00B91C16"/>
    <w:rsid w:val="00B91C84"/>
    <w:rsid w:val="00B923C9"/>
    <w:rsid w:val="00B9242E"/>
    <w:rsid w:val="00B9294C"/>
    <w:rsid w:val="00B92B46"/>
    <w:rsid w:val="00B92F24"/>
    <w:rsid w:val="00B9308B"/>
    <w:rsid w:val="00B930DC"/>
    <w:rsid w:val="00B93312"/>
    <w:rsid w:val="00B93401"/>
    <w:rsid w:val="00B935A5"/>
    <w:rsid w:val="00B9511E"/>
    <w:rsid w:val="00B95EF4"/>
    <w:rsid w:val="00B9648B"/>
    <w:rsid w:val="00B964A1"/>
    <w:rsid w:val="00B9678D"/>
    <w:rsid w:val="00B968C1"/>
    <w:rsid w:val="00B96935"/>
    <w:rsid w:val="00B96AC8"/>
    <w:rsid w:val="00B96AF1"/>
    <w:rsid w:val="00B96EA5"/>
    <w:rsid w:val="00B97164"/>
    <w:rsid w:val="00B97712"/>
    <w:rsid w:val="00B97753"/>
    <w:rsid w:val="00B97BD4"/>
    <w:rsid w:val="00B97FB7"/>
    <w:rsid w:val="00BA043A"/>
    <w:rsid w:val="00BA0CCE"/>
    <w:rsid w:val="00BA0EB2"/>
    <w:rsid w:val="00BA10EB"/>
    <w:rsid w:val="00BA1554"/>
    <w:rsid w:val="00BA16E0"/>
    <w:rsid w:val="00BA1B5E"/>
    <w:rsid w:val="00BA1C2C"/>
    <w:rsid w:val="00BA1F52"/>
    <w:rsid w:val="00BA2098"/>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BF9"/>
    <w:rsid w:val="00BA5CCE"/>
    <w:rsid w:val="00BA5CED"/>
    <w:rsid w:val="00BA5D40"/>
    <w:rsid w:val="00BA6003"/>
    <w:rsid w:val="00BA66E8"/>
    <w:rsid w:val="00BA74E8"/>
    <w:rsid w:val="00BA75B8"/>
    <w:rsid w:val="00BA77A3"/>
    <w:rsid w:val="00BA7AC1"/>
    <w:rsid w:val="00BA7BB7"/>
    <w:rsid w:val="00BA7FAF"/>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4CF4"/>
    <w:rsid w:val="00BB508D"/>
    <w:rsid w:val="00BB512A"/>
    <w:rsid w:val="00BB5550"/>
    <w:rsid w:val="00BB5821"/>
    <w:rsid w:val="00BB5C88"/>
    <w:rsid w:val="00BB6E82"/>
    <w:rsid w:val="00BB6F18"/>
    <w:rsid w:val="00BB7070"/>
    <w:rsid w:val="00BB72DF"/>
    <w:rsid w:val="00BB733F"/>
    <w:rsid w:val="00BB7762"/>
    <w:rsid w:val="00BB7C04"/>
    <w:rsid w:val="00BC0164"/>
    <w:rsid w:val="00BC03F8"/>
    <w:rsid w:val="00BC0478"/>
    <w:rsid w:val="00BC061B"/>
    <w:rsid w:val="00BC0A1E"/>
    <w:rsid w:val="00BC0A37"/>
    <w:rsid w:val="00BC0A93"/>
    <w:rsid w:val="00BC0B8F"/>
    <w:rsid w:val="00BC10D4"/>
    <w:rsid w:val="00BC13AE"/>
    <w:rsid w:val="00BC1786"/>
    <w:rsid w:val="00BC17F7"/>
    <w:rsid w:val="00BC1818"/>
    <w:rsid w:val="00BC1A3F"/>
    <w:rsid w:val="00BC1B06"/>
    <w:rsid w:val="00BC1D67"/>
    <w:rsid w:val="00BC1D8A"/>
    <w:rsid w:val="00BC2130"/>
    <w:rsid w:val="00BC218A"/>
    <w:rsid w:val="00BC2754"/>
    <w:rsid w:val="00BC2CA6"/>
    <w:rsid w:val="00BC2D69"/>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B8A"/>
    <w:rsid w:val="00BD0D89"/>
    <w:rsid w:val="00BD0D8A"/>
    <w:rsid w:val="00BD11B2"/>
    <w:rsid w:val="00BD1460"/>
    <w:rsid w:val="00BD194D"/>
    <w:rsid w:val="00BD1A45"/>
    <w:rsid w:val="00BD1B0C"/>
    <w:rsid w:val="00BD1BE3"/>
    <w:rsid w:val="00BD2170"/>
    <w:rsid w:val="00BD2253"/>
    <w:rsid w:val="00BD24CB"/>
    <w:rsid w:val="00BD260E"/>
    <w:rsid w:val="00BD2EDB"/>
    <w:rsid w:val="00BD30CB"/>
    <w:rsid w:val="00BD3428"/>
    <w:rsid w:val="00BD355F"/>
    <w:rsid w:val="00BD3C7F"/>
    <w:rsid w:val="00BD3CB2"/>
    <w:rsid w:val="00BD4455"/>
    <w:rsid w:val="00BD46E0"/>
    <w:rsid w:val="00BD470D"/>
    <w:rsid w:val="00BD4DB1"/>
    <w:rsid w:val="00BD5177"/>
    <w:rsid w:val="00BD5252"/>
    <w:rsid w:val="00BD56A9"/>
    <w:rsid w:val="00BD5B37"/>
    <w:rsid w:val="00BD603D"/>
    <w:rsid w:val="00BD604C"/>
    <w:rsid w:val="00BD65A9"/>
    <w:rsid w:val="00BD67E5"/>
    <w:rsid w:val="00BD6CBF"/>
    <w:rsid w:val="00BD710E"/>
    <w:rsid w:val="00BD7578"/>
    <w:rsid w:val="00BD7659"/>
    <w:rsid w:val="00BD77CE"/>
    <w:rsid w:val="00BD7ACB"/>
    <w:rsid w:val="00BD7BF0"/>
    <w:rsid w:val="00BD7C0E"/>
    <w:rsid w:val="00BD7CE1"/>
    <w:rsid w:val="00BE13C3"/>
    <w:rsid w:val="00BE14D7"/>
    <w:rsid w:val="00BE1524"/>
    <w:rsid w:val="00BE1CD8"/>
    <w:rsid w:val="00BE24FF"/>
    <w:rsid w:val="00BE2804"/>
    <w:rsid w:val="00BE2CEF"/>
    <w:rsid w:val="00BE333A"/>
    <w:rsid w:val="00BE3864"/>
    <w:rsid w:val="00BE38BD"/>
    <w:rsid w:val="00BE3976"/>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E7323"/>
    <w:rsid w:val="00BE7E9B"/>
    <w:rsid w:val="00BF0476"/>
    <w:rsid w:val="00BF05F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EC8"/>
    <w:rsid w:val="00C02174"/>
    <w:rsid w:val="00C0280D"/>
    <w:rsid w:val="00C029D5"/>
    <w:rsid w:val="00C02A07"/>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9F7"/>
    <w:rsid w:val="00C07A85"/>
    <w:rsid w:val="00C07B11"/>
    <w:rsid w:val="00C1005B"/>
    <w:rsid w:val="00C1019D"/>
    <w:rsid w:val="00C117BE"/>
    <w:rsid w:val="00C12357"/>
    <w:rsid w:val="00C126B6"/>
    <w:rsid w:val="00C129B6"/>
    <w:rsid w:val="00C12D81"/>
    <w:rsid w:val="00C12D84"/>
    <w:rsid w:val="00C12EAE"/>
    <w:rsid w:val="00C1301D"/>
    <w:rsid w:val="00C132ED"/>
    <w:rsid w:val="00C13BBF"/>
    <w:rsid w:val="00C13CAE"/>
    <w:rsid w:val="00C13E24"/>
    <w:rsid w:val="00C142B6"/>
    <w:rsid w:val="00C14306"/>
    <w:rsid w:val="00C146C9"/>
    <w:rsid w:val="00C14CAB"/>
    <w:rsid w:val="00C15AA3"/>
    <w:rsid w:val="00C15AF6"/>
    <w:rsid w:val="00C15B3E"/>
    <w:rsid w:val="00C160C3"/>
    <w:rsid w:val="00C16156"/>
    <w:rsid w:val="00C1676A"/>
    <w:rsid w:val="00C16B50"/>
    <w:rsid w:val="00C172C3"/>
    <w:rsid w:val="00C172FB"/>
    <w:rsid w:val="00C17311"/>
    <w:rsid w:val="00C173BD"/>
    <w:rsid w:val="00C17596"/>
    <w:rsid w:val="00C17735"/>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204"/>
    <w:rsid w:val="00C26470"/>
    <w:rsid w:val="00C26576"/>
    <w:rsid w:val="00C26A6E"/>
    <w:rsid w:val="00C26B93"/>
    <w:rsid w:val="00C26C61"/>
    <w:rsid w:val="00C2744C"/>
    <w:rsid w:val="00C27766"/>
    <w:rsid w:val="00C27B6C"/>
    <w:rsid w:val="00C27D7B"/>
    <w:rsid w:val="00C3004C"/>
    <w:rsid w:val="00C30246"/>
    <w:rsid w:val="00C30734"/>
    <w:rsid w:val="00C30846"/>
    <w:rsid w:val="00C30849"/>
    <w:rsid w:val="00C31015"/>
    <w:rsid w:val="00C313DC"/>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0F38"/>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8C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48C"/>
    <w:rsid w:val="00C634A1"/>
    <w:rsid w:val="00C634D7"/>
    <w:rsid w:val="00C636F3"/>
    <w:rsid w:val="00C638AE"/>
    <w:rsid w:val="00C63C2C"/>
    <w:rsid w:val="00C64080"/>
    <w:rsid w:val="00C64101"/>
    <w:rsid w:val="00C642AA"/>
    <w:rsid w:val="00C64689"/>
    <w:rsid w:val="00C646E5"/>
    <w:rsid w:val="00C64D95"/>
    <w:rsid w:val="00C64E91"/>
    <w:rsid w:val="00C65457"/>
    <w:rsid w:val="00C658AB"/>
    <w:rsid w:val="00C663BF"/>
    <w:rsid w:val="00C6678F"/>
    <w:rsid w:val="00C66893"/>
    <w:rsid w:val="00C6695F"/>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DF8"/>
    <w:rsid w:val="00C80EE4"/>
    <w:rsid w:val="00C8103E"/>
    <w:rsid w:val="00C8114F"/>
    <w:rsid w:val="00C81439"/>
    <w:rsid w:val="00C8157D"/>
    <w:rsid w:val="00C81685"/>
    <w:rsid w:val="00C816E3"/>
    <w:rsid w:val="00C81851"/>
    <w:rsid w:val="00C819B6"/>
    <w:rsid w:val="00C81BEB"/>
    <w:rsid w:val="00C81D30"/>
    <w:rsid w:val="00C82362"/>
    <w:rsid w:val="00C82753"/>
    <w:rsid w:val="00C827CF"/>
    <w:rsid w:val="00C828C5"/>
    <w:rsid w:val="00C82EAA"/>
    <w:rsid w:val="00C8323A"/>
    <w:rsid w:val="00C83310"/>
    <w:rsid w:val="00C83E5E"/>
    <w:rsid w:val="00C8552C"/>
    <w:rsid w:val="00C85530"/>
    <w:rsid w:val="00C856C4"/>
    <w:rsid w:val="00C85977"/>
    <w:rsid w:val="00C85C2D"/>
    <w:rsid w:val="00C85EC0"/>
    <w:rsid w:val="00C85EF1"/>
    <w:rsid w:val="00C867A6"/>
    <w:rsid w:val="00C86893"/>
    <w:rsid w:val="00C90955"/>
    <w:rsid w:val="00C90D27"/>
    <w:rsid w:val="00C913AC"/>
    <w:rsid w:val="00C9171A"/>
    <w:rsid w:val="00C91A1D"/>
    <w:rsid w:val="00C91F34"/>
    <w:rsid w:val="00C92255"/>
    <w:rsid w:val="00C92C9A"/>
    <w:rsid w:val="00C92DEF"/>
    <w:rsid w:val="00C93A2E"/>
    <w:rsid w:val="00C9401C"/>
    <w:rsid w:val="00C94AF8"/>
    <w:rsid w:val="00C94D7A"/>
    <w:rsid w:val="00C94DB9"/>
    <w:rsid w:val="00C95365"/>
    <w:rsid w:val="00C96004"/>
    <w:rsid w:val="00C961AA"/>
    <w:rsid w:val="00C96937"/>
    <w:rsid w:val="00C97426"/>
    <w:rsid w:val="00C976BE"/>
    <w:rsid w:val="00C979D1"/>
    <w:rsid w:val="00C97B55"/>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38"/>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4D79"/>
    <w:rsid w:val="00CB50D9"/>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BD7"/>
    <w:rsid w:val="00CC3E48"/>
    <w:rsid w:val="00CC3F96"/>
    <w:rsid w:val="00CC3FB5"/>
    <w:rsid w:val="00CC4047"/>
    <w:rsid w:val="00CC411C"/>
    <w:rsid w:val="00CC4658"/>
    <w:rsid w:val="00CC48A9"/>
    <w:rsid w:val="00CC4DAA"/>
    <w:rsid w:val="00CC53AE"/>
    <w:rsid w:val="00CC5A91"/>
    <w:rsid w:val="00CC5DBB"/>
    <w:rsid w:val="00CC601C"/>
    <w:rsid w:val="00CC61E2"/>
    <w:rsid w:val="00CC6263"/>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17"/>
    <w:rsid w:val="00CD33A8"/>
    <w:rsid w:val="00CD33D9"/>
    <w:rsid w:val="00CD3848"/>
    <w:rsid w:val="00CD38C9"/>
    <w:rsid w:val="00CD3F6C"/>
    <w:rsid w:val="00CD4447"/>
    <w:rsid w:val="00CD4625"/>
    <w:rsid w:val="00CD4819"/>
    <w:rsid w:val="00CD482A"/>
    <w:rsid w:val="00CD5291"/>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766"/>
    <w:rsid w:val="00CE1A4A"/>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3E04"/>
    <w:rsid w:val="00CE4087"/>
    <w:rsid w:val="00CE41B1"/>
    <w:rsid w:val="00CE430A"/>
    <w:rsid w:val="00CE43F4"/>
    <w:rsid w:val="00CE449E"/>
    <w:rsid w:val="00CE49B2"/>
    <w:rsid w:val="00CE4A5A"/>
    <w:rsid w:val="00CE4D0E"/>
    <w:rsid w:val="00CE5257"/>
    <w:rsid w:val="00CE57AA"/>
    <w:rsid w:val="00CE5D29"/>
    <w:rsid w:val="00CE5EC5"/>
    <w:rsid w:val="00CE5F66"/>
    <w:rsid w:val="00CE6B19"/>
    <w:rsid w:val="00CE6E29"/>
    <w:rsid w:val="00CE6F48"/>
    <w:rsid w:val="00CE72DF"/>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998"/>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66B"/>
    <w:rsid w:val="00D107DE"/>
    <w:rsid w:val="00D10AA5"/>
    <w:rsid w:val="00D10D38"/>
    <w:rsid w:val="00D1121E"/>
    <w:rsid w:val="00D112E8"/>
    <w:rsid w:val="00D11569"/>
    <w:rsid w:val="00D117C0"/>
    <w:rsid w:val="00D11A99"/>
    <w:rsid w:val="00D11E7C"/>
    <w:rsid w:val="00D12006"/>
    <w:rsid w:val="00D12392"/>
    <w:rsid w:val="00D128BB"/>
    <w:rsid w:val="00D1295E"/>
    <w:rsid w:val="00D12AF1"/>
    <w:rsid w:val="00D12F51"/>
    <w:rsid w:val="00D130A5"/>
    <w:rsid w:val="00D13347"/>
    <w:rsid w:val="00D13766"/>
    <w:rsid w:val="00D13858"/>
    <w:rsid w:val="00D13A73"/>
    <w:rsid w:val="00D13AF7"/>
    <w:rsid w:val="00D144C4"/>
    <w:rsid w:val="00D14506"/>
    <w:rsid w:val="00D14735"/>
    <w:rsid w:val="00D147E7"/>
    <w:rsid w:val="00D14918"/>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1CE9"/>
    <w:rsid w:val="00D21E49"/>
    <w:rsid w:val="00D2216F"/>
    <w:rsid w:val="00D222F9"/>
    <w:rsid w:val="00D226A0"/>
    <w:rsid w:val="00D226FE"/>
    <w:rsid w:val="00D22875"/>
    <w:rsid w:val="00D228CF"/>
    <w:rsid w:val="00D229DE"/>
    <w:rsid w:val="00D22A03"/>
    <w:rsid w:val="00D22A1E"/>
    <w:rsid w:val="00D22B11"/>
    <w:rsid w:val="00D230E8"/>
    <w:rsid w:val="00D239CC"/>
    <w:rsid w:val="00D2441A"/>
    <w:rsid w:val="00D24E68"/>
    <w:rsid w:val="00D252FD"/>
    <w:rsid w:val="00D253D2"/>
    <w:rsid w:val="00D253FF"/>
    <w:rsid w:val="00D2540B"/>
    <w:rsid w:val="00D2540E"/>
    <w:rsid w:val="00D256B7"/>
    <w:rsid w:val="00D263CB"/>
    <w:rsid w:val="00D26722"/>
    <w:rsid w:val="00D2674D"/>
    <w:rsid w:val="00D26D43"/>
    <w:rsid w:val="00D26F11"/>
    <w:rsid w:val="00D271E5"/>
    <w:rsid w:val="00D27D99"/>
    <w:rsid w:val="00D27EA4"/>
    <w:rsid w:val="00D30299"/>
    <w:rsid w:val="00D30503"/>
    <w:rsid w:val="00D30ADD"/>
    <w:rsid w:val="00D30CE9"/>
    <w:rsid w:val="00D313A0"/>
    <w:rsid w:val="00D313CE"/>
    <w:rsid w:val="00D31DB8"/>
    <w:rsid w:val="00D31FA1"/>
    <w:rsid w:val="00D32034"/>
    <w:rsid w:val="00D32452"/>
    <w:rsid w:val="00D32671"/>
    <w:rsid w:val="00D333C9"/>
    <w:rsid w:val="00D3344B"/>
    <w:rsid w:val="00D3367D"/>
    <w:rsid w:val="00D33963"/>
    <w:rsid w:val="00D33ADF"/>
    <w:rsid w:val="00D33B69"/>
    <w:rsid w:val="00D33F8D"/>
    <w:rsid w:val="00D34458"/>
    <w:rsid w:val="00D3484C"/>
    <w:rsid w:val="00D34C58"/>
    <w:rsid w:val="00D34D33"/>
    <w:rsid w:val="00D34D7E"/>
    <w:rsid w:val="00D34FD4"/>
    <w:rsid w:val="00D350B4"/>
    <w:rsid w:val="00D3537C"/>
    <w:rsid w:val="00D356C5"/>
    <w:rsid w:val="00D35893"/>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6E08"/>
    <w:rsid w:val="00D47131"/>
    <w:rsid w:val="00D47651"/>
    <w:rsid w:val="00D47680"/>
    <w:rsid w:val="00D476C2"/>
    <w:rsid w:val="00D47D7E"/>
    <w:rsid w:val="00D5012A"/>
    <w:rsid w:val="00D50471"/>
    <w:rsid w:val="00D504C2"/>
    <w:rsid w:val="00D50AB5"/>
    <w:rsid w:val="00D515FF"/>
    <w:rsid w:val="00D51DBE"/>
    <w:rsid w:val="00D51E6F"/>
    <w:rsid w:val="00D5264B"/>
    <w:rsid w:val="00D52B7C"/>
    <w:rsid w:val="00D52DB2"/>
    <w:rsid w:val="00D53321"/>
    <w:rsid w:val="00D53348"/>
    <w:rsid w:val="00D5344C"/>
    <w:rsid w:val="00D53A22"/>
    <w:rsid w:val="00D53EE9"/>
    <w:rsid w:val="00D53F07"/>
    <w:rsid w:val="00D540B1"/>
    <w:rsid w:val="00D541BE"/>
    <w:rsid w:val="00D5439C"/>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239"/>
    <w:rsid w:val="00D603FF"/>
    <w:rsid w:val="00D60866"/>
    <w:rsid w:val="00D609FD"/>
    <w:rsid w:val="00D61E0A"/>
    <w:rsid w:val="00D62356"/>
    <w:rsid w:val="00D6251B"/>
    <w:rsid w:val="00D6261C"/>
    <w:rsid w:val="00D626E1"/>
    <w:rsid w:val="00D629D3"/>
    <w:rsid w:val="00D62C91"/>
    <w:rsid w:val="00D62C95"/>
    <w:rsid w:val="00D62D92"/>
    <w:rsid w:val="00D62DBB"/>
    <w:rsid w:val="00D630C3"/>
    <w:rsid w:val="00D634F1"/>
    <w:rsid w:val="00D6366F"/>
    <w:rsid w:val="00D63A14"/>
    <w:rsid w:val="00D63B59"/>
    <w:rsid w:val="00D63C28"/>
    <w:rsid w:val="00D63C3F"/>
    <w:rsid w:val="00D63C70"/>
    <w:rsid w:val="00D63D99"/>
    <w:rsid w:val="00D63DCF"/>
    <w:rsid w:val="00D63FF3"/>
    <w:rsid w:val="00D6424E"/>
    <w:rsid w:val="00D64544"/>
    <w:rsid w:val="00D64853"/>
    <w:rsid w:val="00D650BC"/>
    <w:rsid w:val="00D655B1"/>
    <w:rsid w:val="00D656DE"/>
    <w:rsid w:val="00D65F70"/>
    <w:rsid w:val="00D662CE"/>
    <w:rsid w:val="00D665DD"/>
    <w:rsid w:val="00D66733"/>
    <w:rsid w:val="00D667CC"/>
    <w:rsid w:val="00D66E01"/>
    <w:rsid w:val="00D671C7"/>
    <w:rsid w:val="00D672DD"/>
    <w:rsid w:val="00D674AE"/>
    <w:rsid w:val="00D67DB1"/>
    <w:rsid w:val="00D705BD"/>
    <w:rsid w:val="00D707DD"/>
    <w:rsid w:val="00D70B05"/>
    <w:rsid w:val="00D70C16"/>
    <w:rsid w:val="00D7210D"/>
    <w:rsid w:val="00D726EE"/>
    <w:rsid w:val="00D72B26"/>
    <w:rsid w:val="00D72F6D"/>
    <w:rsid w:val="00D731B2"/>
    <w:rsid w:val="00D73592"/>
    <w:rsid w:val="00D73677"/>
    <w:rsid w:val="00D736DA"/>
    <w:rsid w:val="00D739E9"/>
    <w:rsid w:val="00D74062"/>
    <w:rsid w:val="00D74259"/>
    <w:rsid w:val="00D7430D"/>
    <w:rsid w:val="00D745CD"/>
    <w:rsid w:val="00D74BED"/>
    <w:rsid w:val="00D74F41"/>
    <w:rsid w:val="00D75890"/>
    <w:rsid w:val="00D75902"/>
    <w:rsid w:val="00D75C1F"/>
    <w:rsid w:val="00D75E09"/>
    <w:rsid w:val="00D75E85"/>
    <w:rsid w:val="00D75E8E"/>
    <w:rsid w:val="00D75F1F"/>
    <w:rsid w:val="00D75FF9"/>
    <w:rsid w:val="00D7606B"/>
    <w:rsid w:val="00D76CE8"/>
    <w:rsid w:val="00D76D26"/>
    <w:rsid w:val="00D76D3F"/>
    <w:rsid w:val="00D772A1"/>
    <w:rsid w:val="00D7738B"/>
    <w:rsid w:val="00D77521"/>
    <w:rsid w:val="00D778D8"/>
    <w:rsid w:val="00D77A60"/>
    <w:rsid w:val="00D77C05"/>
    <w:rsid w:val="00D80055"/>
    <w:rsid w:val="00D8039A"/>
    <w:rsid w:val="00D805FD"/>
    <w:rsid w:val="00D80837"/>
    <w:rsid w:val="00D810EF"/>
    <w:rsid w:val="00D81519"/>
    <w:rsid w:val="00D815F1"/>
    <w:rsid w:val="00D81B11"/>
    <w:rsid w:val="00D81C02"/>
    <w:rsid w:val="00D81C76"/>
    <w:rsid w:val="00D81D0F"/>
    <w:rsid w:val="00D82BA3"/>
    <w:rsid w:val="00D82BC7"/>
    <w:rsid w:val="00D82D71"/>
    <w:rsid w:val="00D82EA2"/>
    <w:rsid w:val="00D831D1"/>
    <w:rsid w:val="00D839E6"/>
    <w:rsid w:val="00D83FD7"/>
    <w:rsid w:val="00D84139"/>
    <w:rsid w:val="00D84346"/>
    <w:rsid w:val="00D84543"/>
    <w:rsid w:val="00D84AA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0FBA"/>
    <w:rsid w:val="00D9103F"/>
    <w:rsid w:val="00D91F82"/>
    <w:rsid w:val="00D9222B"/>
    <w:rsid w:val="00D924B4"/>
    <w:rsid w:val="00D924BB"/>
    <w:rsid w:val="00D92698"/>
    <w:rsid w:val="00D927FE"/>
    <w:rsid w:val="00D92CAF"/>
    <w:rsid w:val="00D92F46"/>
    <w:rsid w:val="00D93228"/>
    <w:rsid w:val="00D932F2"/>
    <w:rsid w:val="00D936AE"/>
    <w:rsid w:val="00D93BFF"/>
    <w:rsid w:val="00D93E55"/>
    <w:rsid w:val="00D93EAC"/>
    <w:rsid w:val="00D9401C"/>
    <w:rsid w:val="00D948BC"/>
    <w:rsid w:val="00D94CF3"/>
    <w:rsid w:val="00D95982"/>
    <w:rsid w:val="00D95AF9"/>
    <w:rsid w:val="00D95D7E"/>
    <w:rsid w:val="00D95F55"/>
    <w:rsid w:val="00D96137"/>
    <w:rsid w:val="00D96222"/>
    <w:rsid w:val="00D96A19"/>
    <w:rsid w:val="00D96EBC"/>
    <w:rsid w:val="00D97204"/>
    <w:rsid w:val="00D97A92"/>
    <w:rsid w:val="00D97ADD"/>
    <w:rsid w:val="00D97BCA"/>
    <w:rsid w:val="00D97EAB"/>
    <w:rsid w:val="00D97F40"/>
    <w:rsid w:val="00DA009B"/>
    <w:rsid w:val="00DA028D"/>
    <w:rsid w:val="00DA03FD"/>
    <w:rsid w:val="00DA05A6"/>
    <w:rsid w:val="00DA064B"/>
    <w:rsid w:val="00DA0C32"/>
    <w:rsid w:val="00DA0F41"/>
    <w:rsid w:val="00DA1191"/>
    <w:rsid w:val="00DA14FA"/>
    <w:rsid w:val="00DA15CE"/>
    <w:rsid w:val="00DA1965"/>
    <w:rsid w:val="00DA234B"/>
    <w:rsid w:val="00DA26FA"/>
    <w:rsid w:val="00DA29EE"/>
    <w:rsid w:val="00DA2AD4"/>
    <w:rsid w:val="00DA2E24"/>
    <w:rsid w:val="00DA300F"/>
    <w:rsid w:val="00DA32D2"/>
    <w:rsid w:val="00DA3970"/>
    <w:rsid w:val="00DA3C74"/>
    <w:rsid w:val="00DA4A55"/>
    <w:rsid w:val="00DA4D50"/>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63E"/>
    <w:rsid w:val="00DB07CB"/>
    <w:rsid w:val="00DB085C"/>
    <w:rsid w:val="00DB0FCF"/>
    <w:rsid w:val="00DB135B"/>
    <w:rsid w:val="00DB143A"/>
    <w:rsid w:val="00DB15EE"/>
    <w:rsid w:val="00DB17C0"/>
    <w:rsid w:val="00DB198D"/>
    <w:rsid w:val="00DB1C04"/>
    <w:rsid w:val="00DB1E02"/>
    <w:rsid w:val="00DB22BD"/>
    <w:rsid w:val="00DB230F"/>
    <w:rsid w:val="00DB23BC"/>
    <w:rsid w:val="00DB252E"/>
    <w:rsid w:val="00DB2647"/>
    <w:rsid w:val="00DB2C52"/>
    <w:rsid w:val="00DB33A5"/>
    <w:rsid w:val="00DB3974"/>
    <w:rsid w:val="00DB398E"/>
    <w:rsid w:val="00DB3BEF"/>
    <w:rsid w:val="00DB3C8A"/>
    <w:rsid w:val="00DB3D65"/>
    <w:rsid w:val="00DB4127"/>
    <w:rsid w:val="00DB42A1"/>
    <w:rsid w:val="00DB43B2"/>
    <w:rsid w:val="00DB4544"/>
    <w:rsid w:val="00DB50C1"/>
    <w:rsid w:val="00DB5B1A"/>
    <w:rsid w:val="00DB5EFC"/>
    <w:rsid w:val="00DB6036"/>
    <w:rsid w:val="00DB653A"/>
    <w:rsid w:val="00DB6DFD"/>
    <w:rsid w:val="00DB7764"/>
    <w:rsid w:val="00DB7960"/>
    <w:rsid w:val="00DB7A5C"/>
    <w:rsid w:val="00DB7E72"/>
    <w:rsid w:val="00DB7EA0"/>
    <w:rsid w:val="00DC006A"/>
    <w:rsid w:val="00DC0124"/>
    <w:rsid w:val="00DC02A3"/>
    <w:rsid w:val="00DC03F6"/>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CB9"/>
    <w:rsid w:val="00DC4D00"/>
    <w:rsid w:val="00DC4E3C"/>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1CA"/>
    <w:rsid w:val="00DD01FE"/>
    <w:rsid w:val="00DD0731"/>
    <w:rsid w:val="00DD0DD9"/>
    <w:rsid w:val="00DD0F4B"/>
    <w:rsid w:val="00DD0FFB"/>
    <w:rsid w:val="00DD1142"/>
    <w:rsid w:val="00DD152A"/>
    <w:rsid w:val="00DD1C14"/>
    <w:rsid w:val="00DD2400"/>
    <w:rsid w:val="00DD2BB4"/>
    <w:rsid w:val="00DD2F3B"/>
    <w:rsid w:val="00DD323C"/>
    <w:rsid w:val="00DD3680"/>
    <w:rsid w:val="00DD3770"/>
    <w:rsid w:val="00DD37C9"/>
    <w:rsid w:val="00DD38E7"/>
    <w:rsid w:val="00DD39B8"/>
    <w:rsid w:val="00DD40C0"/>
    <w:rsid w:val="00DD42A1"/>
    <w:rsid w:val="00DD43D0"/>
    <w:rsid w:val="00DD474B"/>
    <w:rsid w:val="00DD4B29"/>
    <w:rsid w:val="00DD4B3A"/>
    <w:rsid w:val="00DD4B83"/>
    <w:rsid w:val="00DD4D08"/>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422"/>
    <w:rsid w:val="00DD79D0"/>
    <w:rsid w:val="00DE1085"/>
    <w:rsid w:val="00DE1133"/>
    <w:rsid w:val="00DE1716"/>
    <w:rsid w:val="00DE17D4"/>
    <w:rsid w:val="00DE1B2C"/>
    <w:rsid w:val="00DE220B"/>
    <w:rsid w:val="00DE26E6"/>
    <w:rsid w:val="00DE2AF8"/>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C50"/>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569"/>
    <w:rsid w:val="00DF2AEB"/>
    <w:rsid w:val="00DF2CD7"/>
    <w:rsid w:val="00DF2FC3"/>
    <w:rsid w:val="00DF308A"/>
    <w:rsid w:val="00DF32DD"/>
    <w:rsid w:val="00DF3427"/>
    <w:rsid w:val="00DF38C5"/>
    <w:rsid w:val="00DF38D7"/>
    <w:rsid w:val="00DF4135"/>
    <w:rsid w:val="00DF46C2"/>
    <w:rsid w:val="00DF4777"/>
    <w:rsid w:val="00DF480D"/>
    <w:rsid w:val="00DF4960"/>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564"/>
    <w:rsid w:val="00E05869"/>
    <w:rsid w:val="00E062B5"/>
    <w:rsid w:val="00E0640B"/>
    <w:rsid w:val="00E06447"/>
    <w:rsid w:val="00E06723"/>
    <w:rsid w:val="00E06973"/>
    <w:rsid w:val="00E06C0A"/>
    <w:rsid w:val="00E06EE9"/>
    <w:rsid w:val="00E07140"/>
    <w:rsid w:val="00E0782E"/>
    <w:rsid w:val="00E07A91"/>
    <w:rsid w:val="00E07C58"/>
    <w:rsid w:val="00E07D8A"/>
    <w:rsid w:val="00E10643"/>
    <w:rsid w:val="00E106A1"/>
    <w:rsid w:val="00E10771"/>
    <w:rsid w:val="00E10D6C"/>
    <w:rsid w:val="00E117C6"/>
    <w:rsid w:val="00E11F59"/>
    <w:rsid w:val="00E11F8E"/>
    <w:rsid w:val="00E12429"/>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6DF"/>
    <w:rsid w:val="00E1790C"/>
    <w:rsid w:val="00E17E57"/>
    <w:rsid w:val="00E202D8"/>
    <w:rsid w:val="00E207AD"/>
    <w:rsid w:val="00E20CC0"/>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5DBA"/>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3A3"/>
    <w:rsid w:val="00E318BC"/>
    <w:rsid w:val="00E3196B"/>
    <w:rsid w:val="00E31E1F"/>
    <w:rsid w:val="00E31EA6"/>
    <w:rsid w:val="00E32141"/>
    <w:rsid w:val="00E3236C"/>
    <w:rsid w:val="00E32585"/>
    <w:rsid w:val="00E32892"/>
    <w:rsid w:val="00E32A31"/>
    <w:rsid w:val="00E32E16"/>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B8B"/>
    <w:rsid w:val="00E45E8F"/>
    <w:rsid w:val="00E45EB8"/>
    <w:rsid w:val="00E46258"/>
    <w:rsid w:val="00E46482"/>
    <w:rsid w:val="00E4664A"/>
    <w:rsid w:val="00E46670"/>
    <w:rsid w:val="00E46A9E"/>
    <w:rsid w:val="00E46B57"/>
    <w:rsid w:val="00E4713D"/>
    <w:rsid w:val="00E475F6"/>
    <w:rsid w:val="00E479C0"/>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B10"/>
    <w:rsid w:val="00E55D8A"/>
    <w:rsid w:val="00E55E4B"/>
    <w:rsid w:val="00E561C6"/>
    <w:rsid w:val="00E56B10"/>
    <w:rsid w:val="00E571B0"/>
    <w:rsid w:val="00E572B0"/>
    <w:rsid w:val="00E57665"/>
    <w:rsid w:val="00E57700"/>
    <w:rsid w:val="00E57AA5"/>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585"/>
    <w:rsid w:val="00E666CC"/>
    <w:rsid w:val="00E66733"/>
    <w:rsid w:val="00E6693C"/>
    <w:rsid w:val="00E66B6C"/>
    <w:rsid w:val="00E6777D"/>
    <w:rsid w:val="00E67FE3"/>
    <w:rsid w:val="00E7062C"/>
    <w:rsid w:val="00E70828"/>
    <w:rsid w:val="00E708E9"/>
    <w:rsid w:val="00E70FEC"/>
    <w:rsid w:val="00E7187A"/>
    <w:rsid w:val="00E718E1"/>
    <w:rsid w:val="00E71A37"/>
    <w:rsid w:val="00E71A98"/>
    <w:rsid w:val="00E72F0B"/>
    <w:rsid w:val="00E72FC1"/>
    <w:rsid w:val="00E72FE4"/>
    <w:rsid w:val="00E7339F"/>
    <w:rsid w:val="00E73C44"/>
    <w:rsid w:val="00E73EED"/>
    <w:rsid w:val="00E741AA"/>
    <w:rsid w:val="00E741BF"/>
    <w:rsid w:val="00E74744"/>
    <w:rsid w:val="00E75187"/>
    <w:rsid w:val="00E7528D"/>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9D8"/>
    <w:rsid w:val="00E80B86"/>
    <w:rsid w:val="00E814A0"/>
    <w:rsid w:val="00E8175C"/>
    <w:rsid w:val="00E81C17"/>
    <w:rsid w:val="00E826AF"/>
    <w:rsid w:val="00E82931"/>
    <w:rsid w:val="00E82B0E"/>
    <w:rsid w:val="00E82B2A"/>
    <w:rsid w:val="00E82D80"/>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6A"/>
    <w:rsid w:val="00E869D0"/>
    <w:rsid w:val="00E86A5C"/>
    <w:rsid w:val="00E86D31"/>
    <w:rsid w:val="00E86EF0"/>
    <w:rsid w:val="00E87221"/>
    <w:rsid w:val="00E8736F"/>
    <w:rsid w:val="00E875A1"/>
    <w:rsid w:val="00E87779"/>
    <w:rsid w:val="00E87CE2"/>
    <w:rsid w:val="00E87D15"/>
    <w:rsid w:val="00E87D16"/>
    <w:rsid w:val="00E901CA"/>
    <w:rsid w:val="00E90224"/>
    <w:rsid w:val="00E90646"/>
    <w:rsid w:val="00E909C5"/>
    <w:rsid w:val="00E90BEC"/>
    <w:rsid w:val="00E91926"/>
    <w:rsid w:val="00E91AB4"/>
    <w:rsid w:val="00E91C77"/>
    <w:rsid w:val="00E92012"/>
    <w:rsid w:val="00E92328"/>
    <w:rsid w:val="00E924CF"/>
    <w:rsid w:val="00E92C20"/>
    <w:rsid w:val="00E92F0F"/>
    <w:rsid w:val="00E92FB6"/>
    <w:rsid w:val="00E93573"/>
    <w:rsid w:val="00E93658"/>
    <w:rsid w:val="00E9366C"/>
    <w:rsid w:val="00E93755"/>
    <w:rsid w:val="00E93875"/>
    <w:rsid w:val="00E93CC1"/>
    <w:rsid w:val="00E93CDD"/>
    <w:rsid w:val="00E944FD"/>
    <w:rsid w:val="00E949FD"/>
    <w:rsid w:val="00E94ECE"/>
    <w:rsid w:val="00E95014"/>
    <w:rsid w:val="00E95447"/>
    <w:rsid w:val="00E95477"/>
    <w:rsid w:val="00E955A4"/>
    <w:rsid w:val="00E95679"/>
    <w:rsid w:val="00E95D3F"/>
    <w:rsid w:val="00E96209"/>
    <w:rsid w:val="00E962F8"/>
    <w:rsid w:val="00E96C03"/>
    <w:rsid w:val="00E96D54"/>
    <w:rsid w:val="00E96D58"/>
    <w:rsid w:val="00E96DAC"/>
    <w:rsid w:val="00E9718A"/>
    <w:rsid w:val="00E971CF"/>
    <w:rsid w:val="00E97321"/>
    <w:rsid w:val="00E974A1"/>
    <w:rsid w:val="00EA00B5"/>
    <w:rsid w:val="00EA0D85"/>
    <w:rsid w:val="00EA153A"/>
    <w:rsid w:val="00EA1709"/>
    <w:rsid w:val="00EA1D99"/>
    <w:rsid w:val="00EA1DE0"/>
    <w:rsid w:val="00EA23F4"/>
    <w:rsid w:val="00EA2B7A"/>
    <w:rsid w:val="00EA37C1"/>
    <w:rsid w:val="00EA3BA8"/>
    <w:rsid w:val="00EA3C8B"/>
    <w:rsid w:val="00EA3E3A"/>
    <w:rsid w:val="00EA4087"/>
    <w:rsid w:val="00EA44C5"/>
    <w:rsid w:val="00EA459C"/>
    <w:rsid w:val="00EA49F8"/>
    <w:rsid w:val="00EA4A29"/>
    <w:rsid w:val="00EA4AF8"/>
    <w:rsid w:val="00EA5015"/>
    <w:rsid w:val="00EA5343"/>
    <w:rsid w:val="00EA5362"/>
    <w:rsid w:val="00EA58B2"/>
    <w:rsid w:val="00EA5E3E"/>
    <w:rsid w:val="00EA5F80"/>
    <w:rsid w:val="00EA661F"/>
    <w:rsid w:val="00EA70F8"/>
    <w:rsid w:val="00EA7AF6"/>
    <w:rsid w:val="00EA7C02"/>
    <w:rsid w:val="00EB0279"/>
    <w:rsid w:val="00EB0869"/>
    <w:rsid w:val="00EB0916"/>
    <w:rsid w:val="00EB0AAA"/>
    <w:rsid w:val="00EB0F9D"/>
    <w:rsid w:val="00EB128F"/>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4FCA"/>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B12"/>
    <w:rsid w:val="00EB7E63"/>
    <w:rsid w:val="00EC026E"/>
    <w:rsid w:val="00EC04A4"/>
    <w:rsid w:val="00EC0808"/>
    <w:rsid w:val="00EC132A"/>
    <w:rsid w:val="00EC1343"/>
    <w:rsid w:val="00EC137F"/>
    <w:rsid w:val="00EC16DE"/>
    <w:rsid w:val="00EC18C0"/>
    <w:rsid w:val="00EC1BA2"/>
    <w:rsid w:val="00EC1CE3"/>
    <w:rsid w:val="00EC1D97"/>
    <w:rsid w:val="00EC2464"/>
    <w:rsid w:val="00EC265A"/>
    <w:rsid w:val="00EC2826"/>
    <w:rsid w:val="00EC289F"/>
    <w:rsid w:val="00EC2F08"/>
    <w:rsid w:val="00EC2F4D"/>
    <w:rsid w:val="00EC301F"/>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10F"/>
    <w:rsid w:val="00ED07F0"/>
    <w:rsid w:val="00ED0895"/>
    <w:rsid w:val="00ED0DEA"/>
    <w:rsid w:val="00ED169D"/>
    <w:rsid w:val="00ED19A1"/>
    <w:rsid w:val="00ED19A9"/>
    <w:rsid w:val="00ED1B7E"/>
    <w:rsid w:val="00ED244B"/>
    <w:rsid w:val="00ED267F"/>
    <w:rsid w:val="00ED2807"/>
    <w:rsid w:val="00ED2991"/>
    <w:rsid w:val="00ED32EA"/>
    <w:rsid w:val="00ED4415"/>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741"/>
    <w:rsid w:val="00EE4949"/>
    <w:rsid w:val="00EE4ECE"/>
    <w:rsid w:val="00EE5ACD"/>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2DD"/>
    <w:rsid w:val="00EF5563"/>
    <w:rsid w:val="00EF573B"/>
    <w:rsid w:val="00EF57F5"/>
    <w:rsid w:val="00EF5DBE"/>
    <w:rsid w:val="00EF621D"/>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DDE"/>
    <w:rsid w:val="00F06F83"/>
    <w:rsid w:val="00F06FAF"/>
    <w:rsid w:val="00F07184"/>
    <w:rsid w:val="00F07587"/>
    <w:rsid w:val="00F076DE"/>
    <w:rsid w:val="00F078F4"/>
    <w:rsid w:val="00F07EBC"/>
    <w:rsid w:val="00F105D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941"/>
    <w:rsid w:val="00F13B2C"/>
    <w:rsid w:val="00F140D6"/>
    <w:rsid w:val="00F14405"/>
    <w:rsid w:val="00F1445F"/>
    <w:rsid w:val="00F1452B"/>
    <w:rsid w:val="00F145DF"/>
    <w:rsid w:val="00F1521E"/>
    <w:rsid w:val="00F152D5"/>
    <w:rsid w:val="00F15557"/>
    <w:rsid w:val="00F1594C"/>
    <w:rsid w:val="00F15B58"/>
    <w:rsid w:val="00F15CCC"/>
    <w:rsid w:val="00F15E7B"/>
    <w:rsid w:val="00F16516"/>
    <w:rsid w:val="00F16525"/>
    <w:rsid w:val="00F16656"/>
    <w:rsid w:val="00F1731D"/>
    <w:rsid w:val="00F17683"/>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2D11"/>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D99"/>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1F64"/>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83"/>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3AD4"/>
    <w:rsid w:val="00F4418A"/>
    <w:rsid w:val="00F44590"/>
    <w:rsid w:val="00F448AF"/>
    <w:rsid w:val="00F4490F"/>
    <w:rsid w:val="00F44B03"/>
    <w:rsid w:val="00F44C6C"/>
    <w:rsid w:val="00F44E77"/>
    <w:rsid w:val="00F4524A"/>
    <w:rsid w:val="00F459EA"/>
    <w:rsid w:val="00F45A96"/>
    <w:rsid w:val="00F45ABD"/>
    <w:rsid w:val="00F45ACC"/>
    <w:rsid w:val="00F4660F"/>
    <w:rsid w:val="00F467F7"/>
    <w:rsid w:val="00F46FCF"/>
    <w:rsid w:val="00F475B6"/>
    <w:rsid w:val="00F4768C"/>
    <w:rsid w:val="00F47E1E"/>
    <w:rsid w:val="00F47EE4"/>
    <w:rsid w:val="00F500DA"/>
    <w:rsid w:val="00F50965"/>
    <w:rsid w:val="00F50AF4"/>
    <w:rsid w:val="00F50CCD"/>
    <w:rsid w:val="00F50FC2"/>
    <w:rsid w:val="00F519EF"/>
    <w:rsid w:val="00F51C2D"/>
    <w:rsid w:val="00F52868"/>
    <w:rsid w:val="00F52B28"/>
    <w:rsid w:val="00F52E59"/>
    <w:rsid w:val="00F52EB7"/>
    <w:rsid w:val="00F530DB"/>
    <w:rsid w:val="00F534D4"/>
    <w:rsid w:val="00F53BE5"/>
    <w:rsid w:val="00F541E4"/>
    <w:rsid w:val="00F5468E"/>
    <w:rsid w:val="00F546D5"/>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31E"/>
    <w:rsid w:val="00F6173D"/>
    <w:rsid w:val="00F61F08"/>
    <w:rsid w:val="00F61FAC"/>
    <w:rsid w:val="00F622AE"/>
    <w:rsid w:val="00F62921"/>
    <w:rsid w:val="00F62B4A"/>
    <w:rsid w:val="00F62DE2"/>
    <w:rsid w:val="00F63470"/>
    <w:rsid w:val="00F63486"/>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9E0"/>
    <w:rsid w:val="00F65A1A"/>
    <w:rsid w:val="00F65AA0"/>
    <w:rsid w:val="00F6609B"/>
    <w:rsid w:val="00F660E2"/>
    <w:rsid w:val="00F663D9"/>
    <w:rsid w:val="00F663FD"/>
    <w:rsid w:val="00F665FF"/>
    <w:rsid w:val="00F669A3"/>
    <w:rsid w:val="00F669FB"/>
    <w:rsid w:val="00F66CA5"/>
    <w:rsid w:val="00F67475"/>
    <w:rsid w:val="00F6747A"/>
    <w:rsid w:val="00F67B78"/>
    <w:rsid w:val="00F67D3B"/>
    <w:rsid w:val="00F70006"/>
    <w:rsid w:val="00F70D11"/>
    <w:rsid w:val="00F70F7E"/>
    <w:rsid w:val="00F7167D"/>
    <w:rsid w:val="00F71865"/>
    <w:rsid w:val="00F71D8E"/>
    <w:rsid w:val="00F71EF3"/>
    <w:rsid w:val="00F72091"/>
    <w:rsid w:val="00F72203"/>
    <w:rsid w:val="00F72449"/>
    <w:rsid w:val="00F724DC"/>
    <w:rsid w:val="00F72536"/>
    <w:rsid w:val="00F72627"/>
    <w:rsid w:val="00F726B1"/>
    <w:rsid w:val="00F728C0"/>
    <w:rsid w:val="00F72C62"/>
    <w:rsid w:val="00F72DCF"/>
    <w:rsid w:val="00F73588"/>
    <w:rsid w:val="00F73619"/>
    <w:rsid w:val="00F73988"/>
    <w:rsid w:val="00F73CF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699"/>
    <w:rsid w:val="00F80723"/>
    <w:rsid w:val="00F81119"/>
    <w:rsid w:val="00F8141B"/>
    <w:rsid w:val="00F81454"/>
    <w:rsid w:val="00F818BA"/>
    <w:rsid w:val="00F81A1D"/>
    <w:rsid w:val="00F81B8B"/>
    <w:rsid w:val="00F81C53"/>
    <w:rsid w:val="00F820D1"/>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42D"/>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3E9"/>
    <w:rsid w:val="00F94C9A"/>
    <w:rsid w:val="00F94CBD"/>
    <w:rsid w:val="00F95A46"/>
    <w:rsid w:val="00F95DB8"/>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02"/>
    <w:rsid w:val="00FA2823"/>
    <w:rsid w:val="00FA283F"/>
    <w:rsid w:val="00FA3213"/>
    <w:rsid w:val="00FA324A"/>
    <w:rsid w:val="00FA33FA"/>
    <w:rsid w:val="00FA364A"/>
    <w:rsid w:val="00FA38F0"/>
    <w:rsid w:val="00FA3B4C"/>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87B"/>
    <w:rsid w:val="00FB0AC9"/>
    <w:rsid w:val="00FB0C32"/>
    <w:rsid w:val="00FB0E87"/>
    <w:rsid w:val="00FB133A"/>
    <w:rsid w:val="00FB19A5"/>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6E41"/>
    <w:rsid w:val="00FB7A64"/>
    <w:rsid w:val="00FB7F19"/>
    <w:rsid w:val="00FB7F54"/>
    <w:rsid w:val="00FC0130"/>
    <w:rsid w:val="00FC069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17"/>
    <w:rsid w:val="00FC4D61"/>
    <w:rsid w:val="00FC50CD"/>
    <w:rsid w:val="00FC52E7"/>
    <w:rsid w:val="00FC54C0"/>
    <w:rsid w:val="00FC5AE4"/>
    <w:rsid w:val="00FC5B55"/>
    <w:rsid w:val="00FC5B8D"/>
    <w:rsid w:val="00FC6604"/>
    <w:rsid w:val="00FC67F7"/>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13"/>
    <w:rsid w:val="00FD1DCE"/>
    <w:rsid w:val="00FD1F67"/>
    <w:rsid w:val="00FD2049"/>
    <w:rsid w:val="00FD2982"/>
    <w:rsid w:val="00FD2B38"/>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71"/>
    <w:rsid w:val="00FD638D"/>
    <w:rsid w:val="00FD663E"/>
    <w:rsid w:val="00FD6708"/>
    <w:rsid w:val="00FD6A7C"/>
    <w:rsid w:val="00FD740B"/>
    <w:rsid w:val="00FD7CFF"/>
    <w:rsid w:val="00FE045B"/>
    <w:rsid w:val="00FE0725"/>
    <w:rsid w:val="00FE082B"/>
    <w:rsid w:val="00FE08A4"/>
    <w:rsid w:val="00FE131C"/>
    <w:rsid w:val="00FE15A1"/>
    <w:rsid w:val="00FE1784"/>
    <w:rsid w:val="00FE18D3"/>
    <w:rsid w:val="00FE1AF4"/>
    <w:rsid w:val="00FE1F44"/>
    <w:rsid w:val="00FE23F9"/>
    <w:rsid w:val="00FE2788"/>
    <w:rsid w:val="00FE2976"/>
    <w:rsid w:val="00FE30B7"/>
    <w:rsid w:val="00FE3AAB"/>
    <w:rsid w:val="00FE3C63"/>
    <w:rsid w:val="00FE3D94"/>
    <w:rsid w:val="00FE3FF0"/>
    <w:rsid w:val="00FE54C1"/>
    <w:rsid w:val="00FE5EE2"/>
    <w:rsid w:val="00FE5EF4"/>
    <w:rsid w:val="00FE5F32"/>
    <w:rsid w:val="00FE6218"/>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1FA4"/>
    <w:rsid w:val="00FF23F9"/>
    <w:rsid w:val="00FF2425"/>
    <w:rsid w:val="00FF27F5"/>
    <w:rsid w:val="00FF2C6F"/>
    <w:rsid w:val="00FF3359"/>
    <w:rsid w:val="00FF35E6"/>
    <w:rsid w:val="00FF3702"/>
    <w:rsid w:val="00FF38B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5FBB"/>
    <w:rsid w:val="00FF6158"/>
    <w:rsid w:val="00FF6198"/>
    <w:rsid w:val="00FF6712"/>
    <w:rsid w:val="00FF6AAE"/>
    <w:rsid w:val="00FF6D8D"/>
    <w:rsid w:val="00FF7289"/>
    <w:rsid w:val="00FF7AD6"/>
    <w:rsid w:val="00FF7CBC"/>
    <w:rsid w:val="00FF7E0D"/>
    <w:rsid w:val="040293F4"/>
    <w:rsid w:val="0CB616DD"/>
    <w:rsid w:val="0EF171B1"/>
    <w:rsid w:val="175FF075"/>
    <w:rsid w:val="27FC6DC8"/>
    <w:rsid w:val="28AEB472"/>
    <w:rsid w:val="2FB70902"/>
    <w:rsid w:val="382E60D7"/>
    <w:rsid w:val="38CDBF80"/>
    <w:rsid w:val="3EC537D9"/>
    <w:rsid w:val="3EEC79CB"/>
    <w:rsid w:val="3F63C9E1"/>
    <w:rsid w:val="455672A4"/>
    <w:rsid w:val="45F4D6F2"/>
    <w:rsid w:val="4BD951C1"/>
    <w:rsid w:val="4E83E819"/>
    <w:rsid w:val="55A3AF96"/>
    <w:rsid w:val="6F6C9F14"/>
    <w:rsid w:val="7163B3A5"/>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1900">
      <w:bodyDiv w:val="1"/>
      <w:marLeft w:val="0"/>
      <w:marRight w:val="0"/>
      <w:marTop w:val="0"/>
      <w:marBottom w:val="0"/>
      <w:divBdr>
        <w:top w:val="none" w:sz="0" w:space="0" w:color="auto"/>
        <w:left w:val="none" w:sz="0" w:space="0" w:color="auto"/>
        <w:bottom w:val="none" w:sz="0" w:space="0" w:color="auto"/>
        <w:right w:val="none" w:sz="0" w:space="0" w:color="auto"/>
      </w:divBdr>
    </w:div>
    <w:div w:id="56246266">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1278292770">
          <w:marLeft w:val="562"/>
          <w:marRight w:val="0"/>
          <w:marTop w:val="0"/>
          <w:marBottom w:val="0"/>
          <w:divBdr>
            <w:top w:val="none" w:sz="0" w:space="0" w:color="auto"/>
            <w:left w:val="none" w:sz="0" w:space="0" w:color="auto"/>
            <w:bottom w:val="none" w:sz="0" w:space="0" w:color="auto"/>
            <w:right w:val="none" w:sz="0" w:space="0" w:color="auto"/>
          </w:divBdr>
        </w:div>
        <w:div w:id="304510394">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14559628">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971399708">
          <w:marLeft w:val="274"/>
          <w:marRight w:val="0"/>
          <w:marTop w:val="180"/>
          <w:marBottom w:val="60"/>
          <w:divBdr>
            <w:top w:val="none" w:sz="0" w:space="0" w:color="auto"/>
            <w:left w:val="none" w:sz="0" w:space="0" w:color="auto"/>
            <w:bottom w:val="none" w:sz="0" w:space="0" w:color="auto"/>
            <w:right w:val="none" w:sz="0" w:space="0" w:color="auto"/>
          </w:divBdr>
        </w:div>
        <w:div w:id="348722996">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68077117">
      <w:bodyDiv w:val="1"/>
      <w:marLeft w:val="0"/>
      <w:marRight w:val="0"/>
      <w:marTop w:val="0"/>
      <w:marBottom w:val="0"/>
      <w:divBdr>
        <w:top w:val="none" w:sz="0" w:space="0" w:color="auto"/>
        <w:left w:val="none" w:sz="0" w:space="0" w:color="auto"/>
        <w:bottom w:val="none" w:sz="0" w:space="0" w:color="auto"/>
        <w:right w:val="none" w:sz="0" w:space="0" w:color="auto"/>
      </w:divBdr>
    </w:div>
    <w:div w:id="128773591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8948462">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63576964">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1875845417">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432625479">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003583396">
          <w:marLeft w:val="446"/>
          <w:marRight w:val="0"/>
          <w:marTop w:val="0"/>
          <w:marBottom w:val="0"/>
          <w:divBdr>
            <w:top w:val="none" w:sz="0" w:space="0" w:color="auto"/>
            <w:left w:val="none" w:sz="0" w:space="0" w:color="auto"/>
            <w:bottom w:val="none" w:sz="0" w:space="0" w:color="auto"/>
            <w:right w:val="none" w:sz="0" w:space="0" w:color="auto"/>
          </w:divBdr>
        </w:div>
        <w:div w:id="17438211">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23802067">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709039403">
          <w:marLeft w:val="562"/>
          <w:marRight w:val="0"/>
          <w:marTop w:val="0"/>
          <w:marBottom w:val="0"/>
          <w:divBdr>
            <w:top w:val="none" w:sz="0" w:space="0" w:color="auto"/>
            <w:left w:val="none" w:sz="0" w:space="0" w:color="auto"/>
            <w:bottom w:val="none" w:sz="0" w:space="0" w:color="auto"/>
            <w:right w:val="none" w:sz="0" w:space="0" w:color="auto"/>
          </w:divBdr>
        </w:div>
        <w:div w:id="307900706">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92D21476-19B4-4706-9F55-A838FB0B5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1629</TotalTime>
  <Pages>5</Pages>
  <Words>2298</Words>
  <Characters>11367</Characters>
  <Application>Microsoft Office Word</Application>
  <DocSecurity>0</DocSecurity>
  <Lines>94</Lines>
  <Paragraphs>27</Paragraphs>
  <ScaleCrop>false</ScaleCrop>
  <Company>Vivo</Company>
  <LinksUpToDate>false</LinksUpToDate>
  <CharactersWithSpaces>13638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109</cp:revision>
  <cp:lastPrinted>2011-08-03T09:36:00Z</cp:lastPrinted>
  <dcterms:created xsi:type="dcterms:W3CDTF">2025-03-11T05:28:00Z</dcterms:created>
  <dcterms:modified xsi:type="dcterms:W3CDTF">2025-03-28T07:41:00Z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